
<file path=[Content_Types].xml><?xml version="1.0" encoding="utf-8"?>
<Types xmlns="http://schemas.openxmlformats.org/package/2006/content-types">
  <Default Extension="png" ContentType="image/png"/>
  <Default Extension="jfif" ContentType="image/jpe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0C07" w:rsidRPr="00DC25B6" w:rsidRDefault="00A00C07" w:rsidP="00A00C07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DC25B6">
        <w:rPr>
          <w:rFonts w:ascii="TH SarabunPSK" w:hAnsi="TH SarabunPSK" w:cs="TH SarabunPSK"/>
          <w:b/>
          <w:bCs/>
          <w:sz w:val="36"/>
          <w:szCs w:val="36"/>
          <w:cs/>
        </w:rPr>
        <w:t>บทที่ 2</w:t>
      </w:r>
    </w:p>
    <w:p w:rsidR="00A00C07" w:rsidRPr="00DC25B6" w:rsidRDefault="00A00C07" w:rsidP="00A00C07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DC25B6">
        <w:rPr>
          <w:rFonts w:ascii="TH SarabunPSK" w:hAnsi="TH SarabunPSK" w:cs="TH SarabunPSK"/>
          <w:b/>
          <w:bCs/>
          <w:sz w:val="36"/>
          <w:szCs w:val="36"/>
          <w:cs/>
        </w:rPr>
        <w:t>แนวคิด ทฤษฎี และงานวิจัยที่เกี่ยวข้อง</w:t>
      </w:r>
    </w:p>
    <w:p w:rsidR="00AA1E30" w:rsidRDefault="00AA1E30" w:rsidP="00AA1E30">
      <w:pPr>
        <w:tabs>
          <w:tab w:val="left" w:pos="1080"/>
          <w:tab w:val="left" w:pos="1440"/>
          <w:tab w:val="left" w:pos="1890"/>
        </w:tabs>
        <w:spacing w:line="276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A1E30" w:rsidRDefault="00AA1E30" w:rsidP="00854122">
      <w:pPr>
        <w:tabs>
          <w:tab w:val="left" w:pos="1080"/>
          <w:tab w:val="left" w:pos="1440"/>
          <w:tab w:val="left" w:pos="1890"/>
        </w:tabs>
        <w:spacing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00C07" w:rsidRPr="00AA1E30">
        <w:rPr>
          <w:rFonts w:ascii="TH SarabunPSK" w:hAnsi="TH SarabunPSK" w:cs="TH SarabunPSK"/>
          <w:sz w:val="32"/>
          <w:szCs w:val="32"/>
          <w:cs/>
        </w:rPr>
        <w:t>งานวิจัยเรื่อง</w:t>
      </w:r>
      <w:r w:rsidRPr="00AA1E30">
        <w:rPr>
          <w:rFonts w:ascii="TH SarabunPSK" w:hAnsi="TH SarabunPSK" w:cs="TH SarabunPSK"/>
          <w:spacing w:val="7"/>
          <w:sz w:val="32"/>
          <w:szCs w:val="32"/>
          <w:cs/>
        </w:rPr>
        <w:t>การวิจัยและพัฒนาผลิตภัณฑ์เพื่อเสริมสร้างความเข้มแข็งให้เศรษฐกิจชุมชน กรณีศึกษากลุ่มวิสาหกิจชุมชนโกโก้นางั่ว ตำบลนางั่ว อำเภอเมือง จังหวัดเพชรบูรณ์</w:t>
      </w:r>
      <w:r w:rsidRPr="00AA1E30">
        <w:rPr>
          <w:rFonts w:ascii="TH SarabunPSK" w:hAnsi="TH SarabunPSK" w:cs="TH SarabunPSK" w:hint="cs"/>
          <w:spacing w:val="7"/>
          <w:sz w:val="32"/>
          <w:szCs w:val="32"/>
          <w:cs/>
        </w:rPr>
        <w:t xml:space="preserve">      </w:t>
      </w:r>
      <w:r w:rsidR="00A00C07" w:rsidRPr="00AA1E30">
        <w:rPr>
          <w:rFonts w:ascii="TH SarabunPSK" w:hAnsi="TH SarabunPSK" w:cs="TH SarabunPSK"/>
          <w:sz w:val="32"/>
          <w:szCs w:val="32"/>
          <w:cs/>
        </w:rPr>
        <w:t>มีวัตถุประสงค์วิจัยเพื่อ</w:t>
      </w:r>
      <w:r w:rsidRPr="00AA1E3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A1E30">
        <w:rPr>
          <w:rFonts w:ascii="TH SarabunPSK" w:hAnsi="TH SarabunPSK" w:cs="TH SarabunPSK"/>
          <w:sz w:val="32"/>
          <w:szCs w:val="32"/>
          <w:cs/>
        </w:rPr>
        <w:t>เพื่อสำรวจศักยภาพและความต้องการพัฒนาผลิตภัณฑ์ของกลุ่มวิสาหกิจชุมชนโกโก้นางั่ว ตำบลนางั่ว อำเภอเมือง จังหวัดเพชรบูรณ์</w:t>
      </w:r>
      <w:r w:rsidRPr="00AA1E30"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Pr="00AA1E30">
        <w:rPr>
          <w:rFonts w:ascii="TH SarabunPSK" w:hAnsi="TH SarabunPSK" w:cs="TH SarabunPSK"/>
          <w:sz w:val="32"/>
          <w:szCs w:val="32"/>
          <w:cs/>
        </w:rPr>
        <w:t>เพื่อศึกษาแนวทางพัฒนาต่อยอดผลิตภัณฑ์จากเปลือกอ่อนเมล็ดโกโก้ที่เป็นทรัพยากรเหลือทิ้งให้เกิดเป็นผลิตภัณฑ์ใหม่โดยเลือกใช้นวัตกรรมการผลิตและการออกแบบผลิตภัณฑ์ที่เหมาะสมกับศักยภาพของชุมช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โดยผู้วิจัยได้ศึกษาแนวคิด ทฤษฎีและงานวิจัยที่เกี่ยวข้อง มีรายละเอียดดังประเด็นต่อไปนี้</w:t>
      </w:r>
    </w:p>
    <w:p w:rsidR="00A00C07" w:rsidRDefault="00AA1E30" w:rsidP="00AA1E30">
      <w:pPr>
        <w:spacing w:after="0" w:line="276" w:lineRule="auto"/>
        <w:ind w:firstLine="72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2.</w:t>
      </w:r>
      <w:r w:rsidR="00854122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528C5">
        <w:rPr>
          <w:rFonts w:ascii="TH SarabunPSK" w:hAnsi="TH SarabunPSK" w:cs="TH SarabunPSK" w:hint="cs"/>
          <w:sz w:val="32"/>
          <w:szCs w:val="32"/>
          <w:cs/>
        </w:rPr>
        <w:t>แนวคิดเกี่ยวกับ</w:t>
      </w:r>
      <w:r w:rsidR="004377F1">
        <w:rPr>
          <w:rFonts w:ascii="TH SarabunPSK" w:hAnsi="TH SarabunPSK" w:cs="TH SarabunPSK" w:hint="cs"/>
          <w:sz w:val="32"/>
          <w:szCs w:val="32"/>
          <w:cs/>
        </w:rPr>
        <w:t>การพัฒนาผลิตภัณฑ์</w:t>
      </w:r>
    </w:p>
    <w:p w:rsidR="00854122" w:rsidRDefault="00854122" w:rsidP="00AA1E30">
      <w:pPr>
        <w:spacing w:after="0" w:line="276" w:lineRule="auto"/>
        <w:ind w:firstLine="72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2.2 </w:t>
      </w:r>
      <w:r>
        <w:rPr>
          <w:rFonts w:ascii="TH SarabunPSK" w:hAnsi="TH SarabunPSK" w:cs="TH SarabunPSK" w:hint="cs"/>
          <w:sz w:val="32"/>
          <w:szCs w:val="32"/>
          <w:cs/>
        </w:rPr>
        <w:t>แนวคิดเกี่ยวกับนวัตกรรม</w:t>
      </w:r>
    </w:p>
    <w:p w:rsidR="00A00C07" w:rsidRPr="00DC25B6" w:rsidRDefault="00A00C07" w:rsidP="007271EF">
      <w:pPr>
        <w:spacing w:after="0" w:line="276" w:lineRule="auto"/>
        <w:jc w:val="both"/>
        <w:rPr>
          <w:rFonts w:ascii="TH SarabunPSK" w:hAnsi="TH SarabunPSK" w:cs="TH SarabunPSK"/>
          <w:sz w:val="32"/>
          <w:szCs w:val="32"/>
          <w:cs/>
        </w:rPr>
      </w:pPr>
      <w:r w:rsidRPr="00DC25B6">
        <w:rPr>
          <w:rFonts w:ascii="TH SarabunPSK" w:hAnsi="TH SarabunPSK" w:cs="TH SarabunPSK"/>
          <w:sz w:val="32"/>
          <w:szCs w:val="32"/>
          <w:cs/>
        </w:rPr>
        <w:tab/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3</w:t>
      </w:r>
      <w:r w:rsidRPr="00DC25B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528C5" w:rsidRPr="00DC25B6">
        <w:rPr>
          <w:rFonts w:ascii="TH SarabunPSK" w:hAnsi="TH SarabunPSK" w:cs="TH SarabunPSK"/>
          <w:sz w:val="32"/>
          <w:szCs w:val="32"/>
          <w:cs/>
        </w:rPr>
        <w:t>ความรู้ทั่วไปเกี่ยวกับ</w:t>
      </w:r>
      <w:r w:rsidR="00D528C5">
        <w:rPr>
          <w:rFonts w:ascii="TH SarabunPSK" w:hAnsi="TH SarabunPSK" w:cs="TH SarabunPSK" w:hint="cs"/>
          <w:sz w:val="32"/>
          <w:szCs w:val="32"/>
          <w:cs/>
        </w:rPr>
        <w:t>โกโก้</w:t>
      </w:r>
    </w:p>
    <w:p w:rsidR="00A00C07" w:rsidRPr="00DC25B6" w:rsidRDefault="00A00C07" w:rsidP="00A00C07">
      <w:pPr>
        <w:spacing w:after="0" w:line="276" w:lineRule="auto"/>
        <w:jc w:val="both"/>
        <w:rPr>
          <w:rFonts w:ascii="TH SarabunPSK" w:hAnsi="TH SarabunPSK" w:cs="TH SarabunPSK"/>
          <w:sz w:val="32"/>
          <w:szCs w:val="32"/>
          <w:cs/>
        </w:rPr>
      </w:pPr>
      <w:r w:rsidRPr="00DC25B6">
        <w:rPr>
          <w:rFonts w:ascii="TH SarabunPSK" w:hAnsi="TH SarabunPSK" w:cs="TH SarabunPSK"/>
          <w:sz w:val="32"/>
          <w:szCs w:val="32"/>
        </w:rPr>
        <w:tab/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4</w:t>
      </w:r>
      <w:r w:rsidRPr="00DC25B6">
        <w:rPr>
          <w:rFonts w:ascii="TH SarabunPSK" w:hAnsi="TH SarabunPSK" w:cs="TH SarabunPSK"/>
          <w:sz w:val="32"/>
          <w:szCs w:val="32"/>
        </w:rPr>
        <w:t xml:space="preserve"> </w:t>
      </w:r>
      <w:r w:rsidRPr="00DC25B6">
        <w:rPr>
          <w:rFonts w:ascii="TH SarabunPSK" w:hAnsi="TH SarabunPSK" w:cs="TH SarabunPSK"/>
          <w:sz w:val="32"/>
          <w:szCs w:val="32"/>
          <w:cs/>
        </w:rPr>
        <w:t xml:space="preserve">งานวิจัยที่เกี่ยวข้อง </w:t>
      </w:r>
    </w:p>
    <w:p w:rsidR="00A00C07" w:rsidRPr="00DC25B6" w:rsidRDefault="00A00C07" w:rsidP="00A00C07">
      <w:pPr>
        <w:spacing w:after="0" w:line="276" w:lineRule="auto"/>
        <w:jc w:val="both"/>
        <w:rPr>
          <w:rFonts w:ascii="TH SarabunPSK" w:hAnsi="TH SarabunPSK" w:cs="TH SarabunPSK"/>
          <w:sz w:val="32"/>
          <w:szCs w:val="32"/>
        </w:rPr>
      </w:pPr>
    </w:p>
    <w:p w:rsidR="00854122" w:rsidRPr="00854122" w:rsidRDefault="00A00C07" w:rsidP="00854122">
      <w:pPr>
        <w:spacing w:after="0" w:line="276" w:lineRule="auto"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854122">
        <w:rPr>
          <w:rFonts w:ascii="TH SarabunPSK" w:hAnsi="TH SarabunPSK" w:cs="TH SarabunPSK"/>
          <w:b/>
          <w:bCs/>
          <w:sz w:val="32"/>
          <w:szCs w:val="32"/>
          <w:cs/>
        </w:rPr>
        <w:t xml:space="preserve">2.1 </w:t>
      </w:r>
      <w:r w:rsidR="00854122" w:rsidRPr="00854122">
        <w:rPr>
          <w:rFonts w:ascii="TH SarabunPSK" w:hAnsi="TH SarabunPSK" w:cs="TH SarabunPSK" w:hint="cs"/>
          <w:b/>
          <w:bCs/>
          <w:sz w:val="32"/>
          <w:szCs w:val="32"/>
          <w:cs/>
        </w:rPr>
        <w:t>แนวคิดเกี่ยวกับการพัฒนาผลิตภัณฑ์</w:t>
      </w:r>
    </w:p>
    <w:p w:rsidR="00617C0B" w:rsidRDefault="00617C0B" w:rsidP="00A00C07">
      <w:pPr>
        <w:spacing w:after="0" w:line="276" w:lineRule="auto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2.1.1 ความหมาย</w:t>
      </w:r>
      <w:r w:rsidR="003E6A83">
        <w:rPr>
          <w:rFonts w:ascii="TH SarabunPSK" w:hAnsi="TH SarabunPSK" w:cs="TH SarabunPSK" w:hint="cs"/>
          <w:sz w:val="32"/>
          <w:szCs w:val="32"/>
          <w:cs/>
        </w:rPr>
        <w:t>ของผลิตภัณฑ์</w:t>
      </w:r>
    </w:p>
    <w:p w:rsidR="003E6A83" w:rsidRDefault="003E6A83" w:rsidP="002E3CC6">
      <w:pPr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4377F1">
        <w:rPr>
          <w:rFonts w:ascii="TH SarabunPSK" w:hAnsi="TH SarabunPSK" w:cs="TH SarabunPSK" w:hint="cs"/>
          <w:sz w:val="32"/>
          <w:szCs w:val="32"/>
          <w:cs/>
        </w:rPr>
        <w:t>การให้ความหมายหรือคำนิยามของคำว่า “ผลิตภัณฑ์” ได้มีนักวิชาการให้ความหมายไว้หลากหลาย ดังต่อไปนี้</w:t>
      </w:r>
    </w:p>
    <w:p w:rsidR="00DF010C" w:rsidRPr="00DF010C" w:rsidRDefault="00DF010C" w:rsidP="00DF010C">
      <w:pPr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ชาญชัย  </w:t>
      </w:r>
      <w:r w:rsidRPr="00DF010C">
        <w:rPr>
          <w:rFonts w:ascii="TH SarabunPSK" w:hAnsi="TH SarabunPSK" w:cs="TH SarabunPSK"/>
          <w:sz w:val="32"/>
          <w:szCs w:val="32"/>
          <w:cs/>
        </w:rPr>
        <w:t>อาจินสมาจาร (</w:t>
      </w:r>
      <w:r w:rsidRPr="00DF010C">
        <w:rPr>
          <w:rFonts w:ascii="TH SarabunPSK" w:hAnsi="TH SarabunPSK" w:cs="TH SarabunPSK"/>
          <w:sz w:val="32"/>
          <w:szCs w:val="32"/>
        </w:rPr>
        <w:t xml:space="preserve">2551) </w:t>
      </w:r>
      <w:r w:rsidRPr="00DF010C">
        <w:rPr>
          <w:rFonts w:ascii="TH SarabunPSK" w:hAnsi="TH SarabunPSK" w:cs="TH SarabunPSK"/>
          <w:sz w:val="32"/>
          <w:szCs w:val="32"/>
          <w:cs/>
        </w:rPr>
        <w:t>กล่าวว่า ผล</w:t>
      </w:r>
      <w:r>
        <w:rPr>
          <w:rFonts w:ascii="TH SarabunPSK" w:hAnsi="TH SarabunPSK" w:cs="TH SarabunPSK"/>
          <w:sz w:val="32"/>
          <w:szCs w:val="32"/>
          <w:cs/>
        </w:rPr>
        <w:t>ิตภัณฑ์ที่ดี คือ กุญแจสู่ความสำ</w:t>
      </w:r>
      <w:r w:rsidRPr="00DF010C">
        <w:rPr>
          <w:rFonts w:ascii="TH SarabunPSK" w:hAnsi="TH SarabunPSK" w:cs="TH SarabunPSK"/>
          <w:sz w:val="32"/>
          <w:szCs w:val="32"/>
          <w:cs/>
        </w:rPr>
        <w:t>เร็จของตลาด</w:t>
      </w:r>
      <w:r w:rsidRPr="00DF010C">
        <w:rPr>
          <w:rFonts w:ascii="TH SarabunPSK" w:hAnsi="TH SarabunPSK" w:cs="TH SarabunPSK"/>
          <w:sz w:val="32"/>
          <w:szCs w:val="32"/>
        </w:rPr>
        <w:t xml:space="preserve"> </w:t>
      </w:r>
      <w:r w:rsidRPr="00DF010C">
        <w:rPr>
          <w:rFonts w:ascii="TH SarabunPSK" w:hAnsi="TH SarabunPSK" w:cs="TH SarabunPSK"/>
          <w:sz w:val="32"/>
          <w:szCs w:val="32"/>
          <w:cs/>
        </w:rPr>
        <w:t>ผลิตภัณฑ์เป็นตัวแทนของความคาดหวังของผู้บริโภค ผลิตภัณฑ์ตอบสนองความพึงพอใจของสังคม</w:t>
      </w:r>
      <w:r w:rsidRPr="00DF010C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ผลิตภัณฑ์ที่ประสบความสำ</w:t>
      </w:r>
      <w:r w:rsidRPr="00DF010C">
        <w:rPr>
          <w:rFonts w:ascii="TH SarabunPSK" w:hAnsi="TH SarabunPSK" w:cs="TH SarabunPSK"/>
          <w:sz w:val="32"/>
          <w:szCs w:val="32"/>
          <w:cs/>
        </w:rPr>
        <w:t>เร็จประกันถึงความส่งเสริมตัวเอง ถ้าสามารถตอบสนองความต้องการของ</w:t>
      </w:r>
      <w:r w:rsidRPr="00DF010C">
        <w:rPr>
          <w:rFonts w:ascii="TH SarabunPSK" w:hAnsi="TH SarabunPSK" w:cs="TH SarabunPSK"/>
          <w:sz w:val="32"/>
          <w:szCs w:val="32"/>
        </w:rPr>
        <w:t xml:space="preserve"> </w:t>
      </w:r>
      <w:r w:rsidRPr="00DF010C">
        <w:rPr>
          <w:rFonts w:ascii="TH SarabunPSK" w:hAnsi="TH SarabunPSK" w:cs="TH SarabunPSK"/>
          <w:sz w:val="32"/>
          <w:szCs w:val="32"/>
          <w:cs/>
        </w:rPr>
        <w:t>ผู้บริโภค นั่นก็คือ ผลิตภัณฑ์มีความเหมาะสมกับตลาด ผลิตภัณฑ์ที่ดีควรก่อให้เกิดความกระตือรือร้น</w:t>
      </w:r>
      <w:r w:rsidRPr="00DF010C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ซึ่งมีความสำ</w:t>
      </w:r>
      <w:r w:rsidRPr="00DF010C">
        <w:rPr>
          <w:rFonts w:ascii="TH SarabunPSK" w:hAnsi="TH SarabunPSK" w:cs="TH SarabunPSK"/>
          <w:sz w:val="32"/>
          <w:szCs w:val="32"/>
          <w:cs/>
        </w:rPr>
        <w:t>คัญต่อองค์การตลาด มันให้ความอิสระแก่ตลาดในการตัดส</w:t>
      </w:r>
      <w:r>
        <w:rPr>
          <w:rFonts w:ascii="TH SarabunPSK" w:hAnsi="TH SarabunPSK" w:cs="TH SarabunPSK"/>
          <w:sz w:val="32"/>
          <w:szCs w:val="32"/>
          <w:cs/>
        </w:rPr>
        <w:t>ินใจ สำ</w:t>
      </w:r>
      <w:r w:rsidRPr="00DF010C">
        <w:rPr>
          <w:rFonts w:ascii="TH SarabunPSK" w:hAnsi="TH SarabunPSK" w:cs="TH SarabunPSK"/>
          <w:sz w:val="32"/>
          <w:szCs w:val="32"/>
          <w:cs/>
        </w:rPr>
        <w:t>หรับนักการตลาด ความหมายของผลิตภัณฑ์ถูกตัดสินโดยความต้องการของผู้บริโภค</w:t>
      </w:r>
    </w:p>
    <w:p w:rsidR="00663CB0" w:rsidRDefault="00663CB0" w:rsidP="00663CB0">
      <w:pPr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นันทสารี  สุขโต (2558) ได้ให้คำจำกัดความหมายของผลิตภัณฑ์ไว้ว่า ผลิตภัณฑ์ </w:t>
      </w:r>
      <w:r>
        <w:rPr>
          <w:rFonts w:ascii="TH SarabunPSK" w:hAnsi="TH SarabunPSK" w:cs="TH SarabunPSK"/>
          <w:sz w:val="32"/>
          <w:szCs w:val="32"/>
        </w:rPr>
        <w:t xml:space="preserve">(Product) </w:t>
      </w:r>
      <w:r>
        <w:rPr>
          <w:rFonts w:ascii="TH SarabunPSK" w:hAnsi="TH SarabunPSK" w:cs="TH SarabunPSK" w:hint="cs"/>
          <w:sz w:val="32"/>
          <w:szCs w:val="32"/>
          <w:cs/>
        </w:rPr>
        <w:t>คือ สิ่งที่นำเสนอสู่ตลาดเพื่อให้เกิดความสนใจ อยากจับจองเป็นเจ้าของ ที่สามารถตอบสนองความต้องการใช้ ซึ่งคำว่าผลิตภัณฑ์นั้น ไม่ได้หมายถึงแค่สิ่งที่เป็นรูปธรรมจับต้องได้ เช่น โทรศัพท์ หรือตู้เย็น เป็นต้น แต่ผลิตภัณฑ์นั้นยังรวมไปถึง สถานที่ บริการ องค์กร หรือจะเป็นการผสมผสานทั้งหมดเข้าด้วยกัน เป็นต้น</w:t>
      </w:r>
    </w:p>
    <w:p w:rsidR="003E6A83" w:rsidRDefault="00663CB0" w:rsidP="003E6A83">
      <w:pPr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ab/>
      </w:r>
      <w:r>
        <w:rPr>
          <w:rFonts w:ascii="TH SarabunPSK" w:hAnsi="TH SarabunPSK" w:cs="TH SarabunPSK" w:hint="cs"/>
          <w:sz w:val="32"/>
          <w:szCs w:val="32"/>
          <w:cs/>
        </w:rPr>
        <w:t>นอกจากนี้ วารุณี ตันติวงศ์วาณิช (2554) ก็ได้ให้ความหมายไว้ว่า ผลิตภัณฑ์ (</w:t>
      </w:r>
      <w:r>
        <w:rPr>
          <w:rFonts w:ascii="TH SarabunPSK" w:hAnsi="TH SarabunPSK" w:cs="TH SarabunPSK"/>
          <w:sz w:val="32"/>
          <w:szCs w:val="32"/>
        </w:rPr>
        <w:t>Product</w:t>
      </w:r>
      <w:r>
        <w:rPr>
          <w:rFonts w:ascii="TH SarabunPSK" w:hAnsi="TH SarabunPSK" w:cs="TH SarabunPSK" w:hint="cs"/>
          <w:sz w:val="32"/>
          <w:szCs w:val="32"/>
          <w:cs/>
        </w:rPr>
        <w:t>) หมายถึง สิ่งใดก็ตามที่เสนอให้กับตลาด เพื่อที่จะสร้างความสนใจ การใช้ การบริโภค หรือการที่เป็นเจ้าของ โดยที่จะต้องตอบสนองต่อความต้องการและความจำเป็น อย่างไรก็ตามผลิตภัณฑ์ไม่ได้หมายถึงแต่เพียงสินค้าที่จับต้องได้ แต่ผลิตภัณฑ์ยังหมายถึง การบริการ วัตถุทางกายภาพ บุคคล สถานที่ แนวความคิด หรือสิ่งต่างๆข้างต้นรวมกัน</w:t>
      </w:r>
    </w:p>
    <w:p w:rsidR="003E6A83" w:rsidRDefault="003E6A83" w:rsidP="003E6A83">
      <w:pPr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นอกจากนี้ ศิวฤทธิ์  พงศกรรังศิลป์</w:t>
      </w:r>
      <w:r w:rsidR="005E13E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>
        <w:rPr>
          <w:rFonts w:ascii="TH SarabunPSK" w:hAnsi="TH SarabunPSK" w:cs="TH SarabunPSK"/>
          <w:sz w:val="32"/>
          <w:szCs w:val="32"/>
        </w:rPr>
        <w:t>2555</w:t>
      </w:r>
      <w:r>
        <w:rPr>
          <w:rFonts w:ascii="TH SarabunPSK" w:hAnsi="TH SarabunPSK" w:cs="TH SarabunPSK" w:hint="cs"/>
          <w:sz w:val="32"/>
          <w:szCs w:val="32"/>
          <w:cs/>
        </w:rPr>
        <w:t>) ได้อธิบายถึงความหมายของผลิตภัณฑ์ไว้ว่า ผลิตภัณฑ์ หมายถึง สิ่งที่นักการตลาดใช้ในการสนับสนุนกระบวนการสร้างคุณค่าของลูกค้า ซึ่งผลิตภัณฑ์นี้อาจเป็นสินค้าที่สามารถจับต้องได้ หรือเป็นการบริการ ตัวบุคคล สถานที่ หน่วยงาน หรือสถานบัน เป็นสิ่งที่เกี่ยวข้องกับทุกสิ่งที่ลูกค้าใช้ในการสร้างคุณค่าทั้งประสบการณ์ของลูกค้า (</w:t>
      </w:r>
      <w:r>
        <w:rPr>
          <w:rFonts w:ascii="TH SarabunPSK" w:hAnsi="TH SarabunPSK" w:cs="TH SarabunPSK"/>
          <w:sz w:val="32"/>
          <w:szCs w:val="32"/>
        </w:rPr>
        <w:t xml:space="preserve">Customer Experience) </w:t>
      </w:r>
      <w:r>
        <w:rPr>
          <w:rFonts w:ascii="TH SarabunPSK" w:hAnsi="TH SarabunPSK" w:cs="TH SarabunPSK" w:hint="cs"/>
          <w:sz w:val="32"/>
          <w:szCs w:val="32"/>
          <w:cs/>
        </w:rPr>
        <w:t>ที่นักการตลาดนำเสนอผ่านตัวผลิตภัณฑ์ หรือการนำผลิตภัณฑ์นั้นไปสร้างสรรค์ความหมายเชิงสัญลักษณ์หรือเพื่อความเพลิดเพลินใจส่วนตัว หรือแม้กระทั่งการบริโภคอรรถประโยชน์หลักของสินค้า (</w:t>
      </w:r>
      <w:r>
        <w:rPr>
          <w:rFonts w:ascii="TH SarabunPSK" w:hAnsi="TH SarabunPSK" w:cs="TH SarabunPSK"/>
          <w:sz w:val="32"/>
          <w:szCs w:val="32"/>
        </w:rPr>
        <w:t>Functional Utilities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BB0DC8" w:rsidRDefault="005E13EF" w:rsidP="00E66B43">
      <w:pPr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สอดคล้องกับการอธิบายของเสริมยศ  ธรรมรักษ์และคณะ (2553) ที่อธิบายว่า ผลิตภัณฑ์ คือสิ่งที่เสนอขายเพื่อสนองความต้องการของลูกค้า ผลิตภัณฑ์ที่เสนอขายอาจมีตัวตนหรือไม่มีตันตนก็ได้ ผลิตภัณฑ์จึงหมายถึง สินค้า บริการ ความคิด สถานที่ องค์กร หรือบุคคล แต่ทั้งนี้ผลิตภัณฑ์ต้องมีอรรถประโยชน์ (</w:t>
      </w:r>
      <w:r>
        <w:rPr>
          <w:rFonts w:ascii="TH SarabunPSK" w:hAnsi="TH SarabunPSK" w:cs="TH SarabunPSK"/>
          <w:sz w:val="32"/>
          <w:szCs w:val="32"/>
        </w:rPr>
        <w:t xml:space="preserve">Utility) </w:t>
      </w:r>
      <w:r>
        <w:rPr>
          <w:rFonts w:ascii="TH SarabunPSK" w:hAnsi="TH SarabunPSK" w:cs="TH SarabunPSK" w:hint="cs"/>
          <w:sz w:val="32"/>
          <w:szCs w:val="32"/>
          <w:cs/>
        </w:rPr>
        <w:t>มีคุณค่า (</w:t>
      </w:r>
      <w:r>
        <w:rPr>
          <w:rFonts w:ascii="TH SarabunPSK" w:hAnsi="TH SarabunPSK" w:cs="TH SarabunPSK"/>
          <w:sz w:val="32"/>
          <w:szCs w:val="32"/>
        </w:rPr>
        <w:t xml:space="preserve">Value) </w:t>
      </w:r>
      <w:r>
        <w:rPr>
          <w:rFonts w:ascii="TH SarabunPSK" w:hAnsi="TH SarabunPSK" w:cs="TH SarabunPSK" w:hint="cs"/>
          <w:sz w:val="32"/>
          <w:szCs w:val="32"/>
          <w:cs/>
        </w:rPr>
        <w:t>ในสายตาลูกค้า จึงจะมีผลสำเร็จ โดยต้องตระหนักถึงเป้าหมายขององค์กรเป็นส่วนประกอบด้วย</w:t>
      </w:r>
    </w:p>
    <w:p w:rsidR="00DF010C" w:rsidRDefault="00DF010C" w:rsidP="00E66B43">
      <w:pPr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ส่วนอดุลย์ จาตุรงค์ (2551) ได้ให้ความหมายว่า ผลิตภัณฑ์ หมายถึง ลักษณะต่างๆที่จับต้องได้และจับต้องไม่ได้ ซึ่งรวมถึง บรรจุภัณฑ์ สี ราคา คุณภาพ ตรายี่ห้อ บริการ ชื่อเสียงของบริษัท การรับประกัน สไตล์ เป็นต้น</w:t>
      </w:r>
    </w:p>
    <w:p w:rsidR="005E13EF" w:rsidRDefault="005E13EF" w:rsidP="00E66B43">
      <w:pPr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D43538">
        <w:rPr>
          <w:rFonts w:ascii="TH SarabunPSK" w:hAnsi="TH SarabunPSK" w:cs="TH SarabunPSK" w:hint="cs"/>
          <w:sz w:val="32"/>
          <w:szCs w:val="32"/>
          <w:cs/>
        </w:rPr>
        <w:t>สรุปความหมายของคำว่า “ผลิตภัณฑ์” ได้ว่า หมายถึง ทุกสิ่งทุกอย่างที่สามารถตอบสนองความต้องการของลูกค้า ให้ได้รับความพอใจ โดยผลิตภัณฑ์นั้นเป็นได้ทั้งที่เป็นรูปธรรมจับต้องได้และเป็นนามธรรมจับต้องไม่ได้ อาจอยู่ในรูปของสินค้า (</w:t>
      </w:r>
      <w:r w:rsidR="00D43538">
        <w:rPr>
          <w:rFonts w:ascii="TH SarabunPSK" w:hAnsi="TH SarabunPSK" w:cs="TH SarabunPSK"/>
          <w:sz w:val="32"/>
          <w:szCs w:val="32"/>
        </w:rPr>
        <w:t xml:space="preserve">Goods), </w:t>
      </w:r>
      <w:r w:rsidR="00D43538">
        <w:rPr>
          <w:rFonts w:ascii="TH SarabunPSK" w:hAnsi="TH SarabunPSK" w:cs="TH SarabunPSK" w:hint="cs"/>
          <w:sz w:val="32"/>
          <w:szCs w:val="32"/>
          <w:cs/>
        </w:rPr>
        <w:t>บริการ (</w:t>
      </w:r>
      <w:r w:rsidR="00D43538">
        <w:rPr>
          <w:rFonts w:ascii="TH SarabunPSK" w:hAnsi="TH SarabunPSK" w:cs="TH SarabunPSK"/>
          <w:sz w:val="32"/>
          <w:szCs w:val="32"/>
        </w:rPr>
        <w:t xml:space="preserve">Service), </w:t>
      </w:r>
      <w:r w:rsidR="00D43538">
        <w:rPr>
          <w:rFonts w:ascii="TH SarabunPSK" w:hAnsi="TH SarabunPSK" w:cs="TH SarabunPSK" w:hint="cs"/>
          <w:sz w:val="32"/>
          <w:szCs w:val="32"/>
          <w:cs/>
        </w:rPr>
        <w:t>บุคคล(</w:t>
      </w:r>
      <w:r w:rsidR="00D43538">
        <w:rPr>
          <w:rFonts w:ascii="TH SarabunPSK" w:hAnsi="TH SarabunPSK" w:cs="TH SarabunPSK"/>
          <w:sz w:val="32"/>
          <w:szCs w:val="32"/>
        </w:rPr>
        <w:t xml:space="preserve">Persom), </w:t>
      </w:r>
      <w:r w:rsidR="00D43538">
        <w:rPr>
          <w:rFonts w:ascii="TH SarabunPSK" w:hAnsi="TH SarabunPSK" w:cs="TH SarabunPSK" w:hint="cs"/>
          <w:sz w:val="32"/>
          <w:szCs w:val="32"/>
          <w:cs/>
        </w:rPr>
        <w:t>สถานที่(</w:t>
      </w:r>
      <w:r w:rsidR="00D43538">
        <w:rPr>
          <w:rFonts w:ascii="TH SarabunPSK" w:hAnsi="TH SarabunPSK" w:cs="TH SarabunPSK"/>
          <w:sz w:val="32"/>
          <w:szCs w:val="32"/>
        </w:rPr>
        <w:t xml:space="preserve">Place), </w:t>
      </w:r>
      <w:r w:rsidR="00D43538">
        <w:rPr>
          <w:rFonts w:ascii="TH SarabunPSK" w:hAnsi="TH SarabunPSK" w:cs="TH SarabunPSK" w:hint="cs"/>
          <w:sz w:val="32"/>
          <w:szCs w:val="32"/>
          <w:cs/>
        </w:rPr>
        <w:t>แนวความคิด (</w:t>
      </w:r>
      <w:r w:rsidR="00D43538">
        <w:rPr>
          <w:rFonts w:ascii="TH SarabunPSK" w:hAnsi="TH SarabunPSK" w:cs="TH SarabunPSK"/>
          <w:sz w:val="32"/>
          <w:szCs w:val="32"/>
        </w:rPr>
        <w:t xml:space="preserve">Idea) </w:t>
      </w:r>
      <w:r w:rsidR="00D43538">
        <w:rPr>
          <w:rFonts w:ascii="TH SarabunPSK" w:hAnsi="TH SarabunPSK" w:cs="TH SarabunPSK" w:hint="cs"/>
          <w:sz w:val="32"/>
          <w:szCs w:val="32"/>
          <w:cs/>
        </w:rPr>
        <w:t>หรือจะเป็นการผสมผสานองค์ประกอบทั้งหมดเข้าด้วยกัน</w:t>
      </w:r>
    </w:p>
    <w:p w:rsidR="00D43538" w:rsidRPr="00D43538" w:rsidRDefault="00D43538" w:rsidP="00E66B43">
      <w:p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  <w:cs/>
        </w:rPr>
      </w:pPr>
    </w:p>
    <w:p w:rsidR="00BB0DC8" w:rsidRPr="00C833FA" w:rsidRDefault="00D43538" w:rsidP="00D43538">
      <w:pPr>
        <w:spacing w:after="0" w:line="276" w:lineRule="auto"/>
        <w:ind w:firstLine="720"/>
        <w:jc w:val="thaiDistribute"/>
        <w:rPr>
          <w:rFonts w:ascii="TH SarabunPSK" w:hAnsi="TH SarabunPSK" w:cs="TH SarabunPSK"/>
          <w:sz w:val="24"/>
          <w:szCs w:val="32"/>
          <w:cs/>
        </w:rPr>
      </w:pPr>
      <w:r>
        <w:rPr>
          <w:rFonts w:ascii="TH SarabunPSK" w:hAnsi="TH SarabunPSK" w:cs="TH SarabunPSK"/>
          <w:sz w:val="24"/>
          <w:szCs w:val="32"/>
          <w:cs/>
        </w:rPr>
        <w:t>2.1.2 องค</w:t>
      </w:r>
      <w:r>
        <w:rPr>
          <w:rFonts w:ascii="TH SarabunPSK" w:hAnsi="TH SarabunPSK" w:cs="TH SarabunPSK" w:hint="cs"/>
          <w:sz w:val="24"/>
          <w:szCs w:val="32"/>
          <w:cs/>
        </w:rPr>
        <w:t>์ประกอบของผลิตภัณฑ์</w:t>
      </w:r>
    </w:p>
    <w:p w:rsidR="00D43538" w:rsidRDefault="00D43538" w:rsidP="00D43538">
      <w:pPr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ในการผลิตสินค้าหรือผลิตภัณฑ์ใดก็ตาม ผู้ผลิตจะต้องคำนึงถึงองค์ประกอบต่างๆโดยรวม เพื่อการวางแผนด้านองค์ประกอบของผลิตภัณฑ์นั้นๆขึ้นมาก่อนการผลิตจริง ซึ่งองค์ประกอบในตัวผลิตภัณฑ์ใดๆมักจะมีองค์ประกอบดังต่อไปนี้</w:t>
      </w:r>
      <w:r w:rsidR="00475B91">
        <w:rPr>
          <w:rFonts w:ascii="TH SarabunPSK" w:hAnsi="TH SarabunPSK" w:cs="TH SarabunPSK" w:hint="cs"/>
          <w:sz w:val="32"/>
          <w:szCs w:val="32"/>
          <w:cs/>
        </w:rPr>
        <w:t xml:space="preserve"> (ชลธิศ ดาราวงษ์</w:t>
      </w:r>
      <w:r w:rsidR="00475B91">
        <w:rPr>
          <w:rFonts w:ascii="TH SarabunPSK" w:hAnsi="TH SarabunPSK" w:cs="TH SarabunPSK"/>
          <w:sz w:val="32"/>
          <w:szCs w:val="32"/>
        </w:rPr>
        <w:t>, 2558)</w:t>
      </w:r>
    </w:p>
    <w:p w:rsidR="00617C0B" w:rsidRDefault="00D43538" w:rsidP="00D43538">
      <w:pPr>
        <w:pStyle w:val="a3"/>
        <w:numPr>
          <w:ilvl w:val="0"/>
          <w:numId w:val="29"/>
        </w:numPr>
        <w:tabs>
          <w:tab w:val="left" w:pos="990"/>
        </w:tabs>
        <w:spacing w:after="0" w:line="276" w:lineRule="auto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คุณภาพของผลิตภัณฑ์เกิดจากการทำงานและความคงทนของผลิตภัณฑ์ โดยนักการตลาดสามารถใช้เกณฑ์ในการวัดคุณภาพของผลิตภัณฑ์ในระดับเดียวกันจากคู่แข่ง และระดับความพึงพอใจของลูกค้าเป็นหลัก เพราะหากสินค้ามีคุณภาพต่ำก็อาจนำไปสู่การไม่ซื้อซ้ำ อย่างไรก็ตามหากสินค้ามีคุณภาพสูงแต่เกินความสามารถในการซื้อของผู้ซื้อ ก็อาจทำให้สินค้านั้นขายไม่ได้เช่นกัน </w:t>
      </w:r>
      <w:r w:rsidRPr="00D43538">
        <w:rPr>
          <w:rFonts w:ascii="TH SarabunPSK" w:hAnsi="TH SarabunPSK" w:cs="TH SarabunPSK"/>
          <w:sz w:val="32"/>
          <w:szCs w:val="32"/>
          <w:cs/>
        </w:rPr>
        <w:tab/>
      </w:r>
    </w:p>
    <w:p w:rsidR="00D43538" w:rsidRDefault="00291AFA" w:rsidP="00D43538">
      <w:pPr>
        <w:pStyle w:val="a3"/>
        <w:numPr>
          <w:ilvl w:val="0"/>
          <w:numId w:val="29"/>
        </w:numPr>
        <w:tabs>
          <w:tab w:val="left" w:pos="990"/>
        </w:tabs>
        <w:spacing w:after="0" w:line="276" w:lineRule="auto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ลักษ</w:t>
      </w:r>
      <w:r w:rsidR="00AC5CC5">
        <w:rPr>
          <w:rFonts w:ascii="TH SarabunPSK" w:hAnsi="TH SarabunPSK" w:cs="TH SarabunPSK" w:hint="cs"/>
          <w:sz w:val="32"/>
          <w:szCs w:val="32"/>
          <w:cs/>
        </w:rPr>
        <w:t>ณะทางกายภาพของสินค้า หมายถึง รูปร่างลักษณะที่ลูกค้าสามารถสัมผัส หรือรับรู้ได้ด้วยประสาทสัมผัสทั้ง 5 คือ รูป รส กลิ่น เสียง สัมผัส ซึ่งหมายถึง รูปร่างลักษณะ รูปแบบบรรจุภัณฑ์ ตราสินค้า ดังนั้น การออกแบบผลิตภัณฑ์จึงมีความสำคัญอย่างมาก เพราะจะทำให้ผู้บริโภคเกิดทัศนคติเชิงบวกต่อตัวผลิตภัณฑ์อย่างแท้จริง</w:t>
      </w:r>
    </w:p>
    <w:p w:rsidR="00AC5CC5" w:rsidRDefault="00AC5CC5" w:rsidP="00D43538">
      <w:pPr>
        <w:pStyle w:val="a3"/>
        <w:numPr>
          <w:ilvl w:val="0"/>
          <w:numId w:val="29"/>
        </w:numPr>
        <w:tabs>
          <w:tab w:val="left" w:pos="990"/>
        </w:tabs>
        <w:spacing w:after="0" w:line="276" w:lineRule="auto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ราคา เป็นจำนวนเงินที่ผู้บริโภคยอมจ่ายเพื่อได้รับผลประโยชน์จากการใช้สินค้าหรือบริการ ดังนั้นการตั้งราคาจะต้องสอดคล้องกับปรัชญาทางก</w:t>
      </w:r>
      <w:r w:rsidR="00790FFF">
        <w:rPr>
          <w:rFonts w:ascii="TH SarabunPSK" w:hAnsi="TH SarabunPSK" w:cs="TH SarabunPSK" w:hint="cs"/>
          <w:sz w:val="32"/>
          <w:szCs w:val="32"/>
          <w:cs/>
        </w:rPr>
        <w:t>ารตลาด กล่าวคือ ไม่จำเป็นต้องเป็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นราคาที่สูงหรือต่ำ แต่ต้องเป็นราคาที่ผู้ซื้อยอมรับได้เมื่อเทียบกับคุณค่าที่เกิดจากการรับรู้ในตัวสินค้า </w:t>
      </w:r>
    </w:p>
    <w:p w:rsidR="00AC5CC5" w:rsidRDefault="00AC5CC5" w:rsidP="00D43538">
      <w:pPr>
        <w:pStyle w:val="a3"/>
        <w:numPr>
          <w:ilvl w:val="0"/>
          <w:numId w:val="29"/>
        </w:numPr>
        <w:tabs>
          <w:tab w:val="left" w:pos="990"/>
        </w:tabs>
        <w:spacing w:after="0" w:line="276" w:lineRule="auto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ตราสินค้าและชื่อเสียงของผู้ผลิต ตราสินค้า หมายถึง ชื่อ คำ สัญลักษณ์ การออกแบบหรือส่วนประสมของสิ่งเหล่านี้เพื่อระบุถึงสินค้าและบริการของผู้ขายรายได้รายหนึ่ง ซึ่งแสดงถึงลักษณะที่แตกต่างจากคู่แข่ง การตัดสินใจซื้อของผู้บริโภคต่อผลิตภัณฑ์บางชนิดยังขึ้นอยู่กับชื่อเสียงของผู้ผลิต โดยเฉพาะสินค้าเจาะจงซื้อ (</w:t>
      </w:r>
      <w:r>
        <w:rPr>
          <w:rFonts w:ascii="TH SarabunPSK" w:hAnsi="TH SarabunPSK" w:cs="TH SarabunPSK"/>
          <w:sz w:val="32"/>
          <w:szCs w:val="32"/>
        </w:rPr>
        <w:t>Speciality Goods</w:t>
      </w:r>
      <w:r>
        <w:rPr>
          <w:rFonts w:ascii="TH SarabunPSK" w:hAnsi="TH SarabunPSK" w:cs="TH SarabunPSK" w:hint="cs"/>
          <w:sz w:val="32"/>
          <w:szCs w:val="32"/>
          <w:cs/>
        </w:rPr>
        <w:t>) ซึ่งเป็นสินค้าที่ผู้ซื้อตัดสินใจซื้อด้วยเหตุผลด้านจิตวิทยาหรือความชอบส่วนบุคคล ไม่ใช่เหตุผลทางด้านเศรษฐศาสตร์หรือความประหยัด</w:t>
      </w:r>
    </w:p>
    <w:p w:rsidR="00AC5CC5" w:rsidRDefault="00AC5CC5" w:rsidP="00D43538">
      <w:pPr>
        <w:pStyle w:val="a3"/>
        <w:numPr>
          <w:ilvl w:val="0"/>
          <w:numId w:val="29"/>
        </w:numPr>
        <w:tabs>
          <w:tab w:val="left" w:pos="990"/>
        </w:tabs>
        <w:spacing w:after="0" w:line="276" w:lineRule="auto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การพัฒนาบรรจุภัณฑ์ (</w:t>
      </w:r>
      <w:r>
        <w:rPr>
          <w:rFonts w:ascii="TH SarabunPSK" w:hAnsi="TH SarabunPSK" w:cs="TH SarabunPSK"/>
          <w:sz w:val="32"/>
          <w:szCs w:val="32"/>
        </w:rPr>
        <w:t>Packaging</w:t>
      </w:r>
      <w:r>
        <w:rPr>
          <w:rFonts w:ascii="TH SarabunPSK" w:hAnsi="TH SarabunPSK" w:cs="TH SarabunPSK" w:hint="cs"/>
          <w:sz w:val="32"/>
          <w:szCs w:val="32"/>
          <w:cs/>
        </w:rPr>
        <w:t>) หมายถึง กระบวนการในการออกแบบและการผลิตภาชนะบรรจุภัณฑ์หรือสิ่งห่อหุ้มผลิตภัณฑ์ บรรจุภัณฑ์เป็นสื่อกลางที่ทำให้ผู้บริโภคเกิดการรับรู้จากการมองเห็นสินค้า เมื่อลูกค้าเกิดการยอมรับในบรรจุภัณฑ์ก็จะนำไปสู่การจูงใจให้เกิดความต้องการซื้อและการตัดสินใจซื้อจริงในที่สุด นักการตลาดจึงต้องสร้างบรรจุภัณฑ์ให้มีความโดดเด่นเมื่อวางอยู่บนชั้นวางสินค้าร่วมกับสินค้าคู่แข่ง โดยเฉพาะสินค้าสะดวกซื้อท</w:t>
      </w:r>
      <w:r w:rsidR="00790FFF">
        <w:rPr>
          <w:rFonts w:ascii="TH SarabunPSK" w:hAnsi="TH SarabunPSK" w:cs="TH SarabunPSK" w:hint="cs"/>
          <w:sz w:val="32"/>
          <w:szCs w:val="32"/>
          <w:cs/>
        </w:rPr>
        <w:t>ี่มีการเคลื่อนไหวเร็ว เพราะการตั</w:t>
      </w:r>
      <w:r>
        <w:rPr>
          <w:rFonts w:ascii="TH SarabunPSK" w:hAnsi="TH SarabunPSK" w:cs="TH SarabunPSK" w:hint="cs"/>
          <w:sz w:val="32"/>
          <w:szCs w:val="32"/>
          <w:cs/>
        </w:rPr>
        <w:t>ดสินใจซื้อส่วนใหญ่จะเกิดขึ้นระหว่างการเลือกซื้อในร้านค้า</w:t>
      </w:r>
    </w:p>
    <w:p w:rsidR="00AC5CC5" w:rsidRDefault="00AC5CC5" w:rsidP="00D43538">
      <w:pPr>
        <w:pStyle w:val="a3"/>
        <w:numPr>
          <w:ilvl w:val="0"/>
          <w:numId w:val="29"/>
        </w:numPr>
        <w:tabs>
          <w:tab w:val="left" w:pos="990"/>
        </w:tabs>
        <w:spacing w:after="0" w:line="276" w:lineRule="auto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การออกแบบผลิตภัณฑ์ (</w:t>
      </w:r>
      <w:r>
        <w:rPr>
          <w:rFonts w:ascii="TH SarabunPSK" w:hAnsi="TH SarabunPSK" w:cs="TH SarabunPSK"/>
          <w:sz w:val="32"/>
          <w:szCs w:val="32"/>
        </w:rPr>
        <w:t xml:space="preserve">Product Design) </w:t>
      </w:r>
      <w:r>
        <w:rPr>
          <w:rFonts w:ascii="TH SarabunPSK" w:hAnsi="TH SarabunPSK" w:cs="TH SarabunPSK" w:hint="cs"/>
          <w:sz w:val="32"/>
          <w:szCs w:val="32"/>
          <w:cs/>
        </w:rPr>
        <w:t>เป็นงานที่เกี่ยวข้องกับรูปแบบและลักษณะการบรรจุหีบห่อ ซึ่งปัจจัยเหล่านี้มีผลกระทบต่อพฤติกรรมการซื้อของผู้บริโภค ผู้ผลิตจำเป็นต้องมีผู้เชี่ยวชาญในการออกแบบ และต้องศึกษาความต้องการของกลุ่มลูกค้า เพื่อสามารถออกแบบสินค้าให้ดึงดูดความสนใจและเป็นที่ต้องการของกลุ่มลูกค้าเป้าหมาย โดยคำนึงถึงเหตุจูงใจในการซื้อสินค้าทั้งด้านเหตุผลและอารมณ์ โดยเฉพาะอย่างยิ่งสินค้าที่ไม่มีภาชนะบรรจุ ได้แก่ รถยนต์ เฟอร์นิเจอร์ เสื้อผ้า เป็นต้น</w:t>
      </w:r>
    </w:p>
    <w:p w:rsidR="00AC5CC5" w:rsidRDefault="0057486C" w:rsidP="00D43538">
      <w:pPr>
        <w:pStyle w:val="a3"/>
        <w:numPr>
          <w:ilvl w:val="0"/>
          <w:numId w:val="29"/>
        </w:numPr>
        <w:tabs>
          <w:tab w:val="left" w:pos="990"/>
        </w:tabs>
        <w:spacing w:after="0" w:line="276" w:lineRule="auto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การรับประกันและการประกันสินค้าหรือบริการ </w:t>
      </w:r>
    </w:p>
    <w:p w:rsidR="00617C0B" w:rsidRPr="00273831" w:rsidRDefault="00273831" w:rsidP="00273831">
      <w:pPr>
        <w:pStyle w:val="a3"/>
        <w:numPr>
          <w:ilvl w:val="1"/>
          <w:numId w:val="29"/>
        </w:numPr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73831">
        <w:rPr>
          <w:rFonts w:ascii="TH SarabunPSK" w:hAnsi="TH SarabunPSK" w:cs="TH SarabunPSK" w:hint="cs"/>
          <w:sz w:val="32"/>
          <w:szCs w:val="32"/>
          <w:cs/>
        </w:rPr>
        <w:t>การรับประกัน (</w:t>
      </w:r>
      <w:r w:rsidRPr="00273831">
        <w:rPr>
          <w:rFonts w:ascii="TH SarabunPSK" w:hAnsi="TH SarabunPSK" w:cs="TH SarabunPSK"/>
          <w:sz w:val="32"/>
          <w:szCs w:val="32"/>
        </w:rPr>
        <w:t>Warranty)</w:t>
      </w:r>
      <w:r w:rsidRPr="00273831">
        <w:rPr>
          <w:rFonts w:ascii="TH SarabunPSK" w:hAnsi="TH SarabunPSK" w:cs="TH SarabunPSK" w:hint="cs"/>
          <w:sz w:val="32"/>
          <w:szCs w:val="32"/>
          <w:cs/>
        </w:rPr>
        <w:t xml:space="preserve"> การรับประกันสินค้าเป็นเอกสารที่ออกโดยบริษัทอย่างเป็นทางการ โดยแสดงข้อความที่ระบุถึงเงื่อนไขการรับประกันสินค้า ซึ่งผู้ผลิตหรือผู้ขายจะชดเชยด้วยการซ่อมบำรุงหรือเปลีย่นสินค้าให้กับผู้ซื้อ เมื่อผลิตภัณฑ์ไม่สามารถทำงานภายในระยะเวลาที่กำหนดหรือมีข้อบกพร่องจากโรงงานผลิต การรับประกันเป็นเครื่องมือสร้างความแตกต่างเพื่อใช้ในการแข่งขัน</w:t>
      </w:r>
    </w:p>
    <w:p w:rsidR="00273831" w:rsidRDefault="00273831" w:rsidP="00475B91">
      <w:pPr>
        <w:pStyle w:val="a3"/>
        <w:numPr>
          <w:ilvl w:val="1"/>
          <w:numId w:val="29"/>
        </w:numPr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การประกันสินค้าหรือบริการ (</w:t>
      </w:r>
      <w:r>
        <w:rPr>
          <w:rFonts w:ascii="TH SarabunPSK" w:hAnsi="TH SarabunPSK" w:cs="TH SarabunPSK"/>
          <w:sz w:val="32"/>
          <w:szCs w:val="32"/>
        </w:rPr>
        <w:t xml:space="preserve">Guarantee) </w:t>
      </w:r>
      <w:r>
        <w:rPr>
          <w:rFonts w:ascii="TH SarabunPSK" w:hAnsi="TH SarabunPSK" w:cs="TH SarabunPSK" w:hint="cs"/>
          <w:sz w:val="32"/>
          <w:szCs w:val="32"/>
          <w:cs/>
        </w:rPr>
        <w:t>เป็นข้อตกลงหรือคำยืนยันจากตัวแทนจำหน่ายว่าผลิตภัณฑ์สามารถทำงานได้อย่างมีประสิทธิภาพและเป็นที่พึงพอใจหรือมีการรับประกันว่าสินค้าใช้ไม่ได้หรือใช้แล้วไม่เป็นที่พอใจ บริษัทยินดีคืนเงินให้ลูกค้า ซึ่งการประกันนี้ไม่จำเป็นต้องแสดงในรูปเอกสารหรือลายลักษณ์อักษร</w:t>
      </w:r>
    </w:p>
    <w:p w:rsidR="00273831" w:rsidRDefault="00273831" w:rsidP="00475B91">
      <w:pPr>
        <w:pStyle w:val="a3"/>
        <w:numPr>
          <w:ilvl w:val="0"/>
          <w:numId w:val="29"/>
        </w:numPr>
        <w:tabs>
          <w:tab w:val="left" w:pos="720"/>
          <w:tab w:val="left" w:pos="990"/>
        </w:tabs>
        <w:spacing w:after="0" w:line="276" w:lineRule="auto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สี (</w:t>
      </w:r>
      <w:r>
        <w:rPr>
          <w:rFonts w:ascii="TH SarabunPSK" w:hAnsi="TH SarabunPSK" w:cs="TH SarabunPSK"/>
          <w:sz w:val="32"/>
          <w:szCs w:val="32"/>
        </w:rPr>
        <w:t xml:space="preserve">Color) </w:t>
      </w:r>
      <w:r>
        <w:rPr>
          <w:rFonts w:ascii="TH SarabunPSK" w:hAnsi="TH SarabunPSK" w:cs="TH SarabunPSK" w:hint="cs"/>
          <w:sz w:val="32"/>
          <w:szCs w:val="32"/>
          <w:cs/>
        </w:rPr>
        <w:t>เป็นสิ่งที่เชิญชวนและจูงใจให้เกิดการซื้อเพราะสีทำให้ผู้พบเห็นเกิดความรู้สึกทางด้านจิตวิทยา เป็นตัวช่วยในการกำหนดกลยุทธ์ทางการตลาดเพื่อสื่อสารกับผู้บริโภค ในการโฆษณาส่งเสริมการขายต่างๆ</w:t>
      </w:r>
    </w:p>
    <w:p w:rsidR="00273831" w:rsidRDefault="00273831" w:rsidP="00273831">
      <w:pPr>
        <w:pStyle w:val="a3"/>
        <w:numPr>
          <w:ilvl w:val="0"/>
          <w:numId w:val="29"/>
        </w:numPr>
        <w:tabs>
          <w:tab w:val="left" w:pos="1080"/>
        </w:tabs>
        <w:spacing w:after="0" w:line="276" w:lineRule="auto"/>
        <w:ind w:left="0" w:firstLine="72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การให้บริการ (</w:t>
      </w:r>
      <w:r>
        <w:rPr>
          <w:rFonts w:ascii="TH SarabunPSK" w:hAnsi="TH SarabunPSK" w:cs="TH SarabunPSK"/>
          <w:sz w:val="32"/>
          <w:szCs w:val="32"/>
        </w:rPr>
        <w:t xml:space="preserve">Servicing) </w:t>
      </w:r>
      <w:r>
        <w:rPr>
          <w:rFonts w:ascii="TH SarabunPSK" w:hAnsi="TH SarabunPSK" w:cs="TH SarabunPSK" w:hint="cs"/>
          <w:sz w:val="32"/>
          <w:szCs w:val="32"/>
          <w:cs/>
        </w:rPr>
        <w:t>ในปัจจุบันผู้บริโภค มีแนวโน้มความต้องการได้รับการบริการจากผู้ผลิตและผู้ขายมากขึ้น เช่น การบริการสินเชื่อเงินผ่อน การบริการส่งของ การซ่อมแซมหลังการขาย เป็นต้น</w:t>
      </w:r>
    </w:p>
    <w:p w:rsidR="00273831" w:rsidRDefault="00273831" w:rsidP="00475B91">
      <w:pPr>
        <w:pStyle w:val="a3"/>
        <w:numPr>
          <w:ilvl w:val="0"/>
          <w:numId w:val="29"/>
        </w:numPr>
        <w:tabs>
          <w:tab w:val="left" w:pos="1170"/>
        </w:tabs>
        <w:spacing w:after="0" w:line="276" w:lineRule="auto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วัตถุดิบ (</w:t>
      </w:r>
      <w:r>
        <w:rPr>
          <w:rFonts w:ascii="TH SarabunPSK" w:hAnsi="TH SarabunPSK" w:cs="TH SarabunPSK"/>
          <w:sz w:val="32"/>
          <w:szCs w:val="32"/>
        </w:rPr>
        <w:t>Raw Material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เป็นวัสดุที่ใช้ในกระบวนการผลิตเพื่อผลิตสินค้าตามคุณสมบัติที่กำหนดโดยฝ่ายผลิต ผู้ผลิตสามารถเลือกวัตถุดิบหรือวัสดุหลายอย่างในการผลิต เช่น ผู้ผลิตอาจเลือกใช้เส้นใยผ้าไหมหรือเส้นใยสังเคราะห์ ซึ่งการตัดสินใจเรื่องประเภทของวัตถุดิบนี้ ผู้ผลิตจะต้องคำนึงถึงความพอใจของผู้บริโภค ตลอดจนต้นทุนในการผลิตและความสามารถของบุคลากรในการจัดหาวัตถุดิบ </w:t>
      </w:r>
    </w:p>
    <w:p w:rsidR="00475B91" w:rsidRDefault="004377F1" w:rsidP="004377F1">
      <w:pPr>
        <w:pStyle w:val="a3"/>
        <w:tabs>
          <w:tab w:val="left" w:pos="1170"/>
        </w:tabs>
        <w:spacing w:after="0" w:line="276" w:lineRule="auto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สรุปองค์ประกอบของผลิตภัณฑ์ประกอบด้วยองค์ประกอบหลายประการ ได้แก่ คุณภาพของผลิตภัณฑ์ ลักษณะทางกายภาพของสินค้าที่ลูกค้าสามารถสัมผัสรับรู้ได้ด้วยประสาทสัมผัสทั้ง 5 </w:t>
      </w:r>
      <w:r w:rsidR="00790FFF">
        <w:rPr>
          <w:rFonts w:ascii="TH SarabunPSK" w:hAnsi="TH SarabunPSK" w:cs="TH SarabunPSK" w:hint="cs"/>
          <w:sz w:val="32"/>
          <w:szCs w:val="32"/>
          <w:cs/>
        </w:rPr>
        <w:t>ราคาที่ผู้ลูกค้ายอมรับได้คุ้มค่ากับประโยชน์ที่ได้รับจากผลิตภัณฑ์ ตราสินค้าและชื่อเสียงของผู้ผลิต การพัฒนาบรรจุภัณฑ์ การออกแบบผลิตภัณฑ์ การรับประกันและการประกันสินค้าหรือบริการ สีสันที่จูงใจให้เกิดการซื้อ การให้บริการ และวัสดุที่ใช้ในกระบวนการผลิต โดยองค์ประกอบทั้ง 10 องค์ประกอบนี้ผู้ผลิตจะต้องคำนึงถึงความพอใจของผู้บริโภค</w:t>
      </w:r>
    </w:p>
    <w:p w:rsidR="00790FFF" w:rsidRDefault="00790FFF" w:rsidP="00475B91">
      <w:p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528C5" w:rsidRPr="006A6934" w:rsidRDefault="006A6934" w:rsidP="00475B91">
      <w:p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A6934"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A6934">
        <w:rPr>
          <w:rFonts w:ascii="TH SarabunPSK" w:hAnsi="TH SarabunPSK" w:cs="TH SarabunPSK" w:hint="cs"/>
          <w:sz w:val="32"/>
          <w:szCs w:val="32"/>
          <w:cs/>
        </w:rPr>
        <w:t xml:space="preserve">2.1.3 </w:t>
      </w:r>
      <w:r w:rsidR="00475B91" w:rsidRPr="006A6934">
        <w:rPr>
          <w:rFonts w:ascii="TH SarabunPSK" w:hAnsi="TH SarabunPSK" w:cs="TH SarabunPSK" w:hint="cs"/>
          <w:sz w:val="32"/>
          <w:szCs w:val="32"/>
          <w:cs/>
        </w:rPr>
        <w:t>การพัฒนาผลิตภัณฑ์</w:t>
      </w:r>
    </w:p>
    <w:p w:rsidR="00475B91" w:rsidRDefault="00475B91" w:rsidP="00475B91">
      <w:p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ารพัฒนาผลิตภัณฑ์เป็นสิ่งที่จำเป็นอย่างยิ่งต่อการขายสินค้า เพราะผู้ซื้อมักจะไม่ชอบความจำเจ การพัฒนาคุณภาพผลิตภัณฑ์แต่ละชนิด ย่อมมีความแตกต่างกันไปตามลักษณะเฉพาะตัวสินค้า นอกจากจะต้องมีรูปแบบที่สวยงามแล้ว จะต้องมีความคงทนด้วย ส่วนสินค้าที่เป็นของที่ระลึกก็จะต้องเน้นถึงวัสดุใช้สอยในท้องถิ่นนั้นๆ ให้เห็นถึงเอกลักษณ์เฉพาะตัวและสิ่งที่ขาดไม่ได้คือความปราณีต พิถีพิถันในการผลิต นอกจากการพัฒนารูปแบบให้มีความแปลกใหม่แล้ว สิ่งที่ควรทำอย่างยิ่งคือ การนำเอาเทคนิคการผลิตสมัยใหม่รวมทั้งเครื่องมือสมัยใหม่เข้ามาช่วย เพื่อให้ผลิตภัณฑ์มีคุณภาพดีและต้นทุนการผลิตที่ไม่สูงจนเกินไป </w:t>
      </w:r>
    </w:p>
    <w:p w:rsidR="00910C63" w:rsidRDefault="00910C63" w:rsidP="00475B91">
      <w:p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Pr="00430C7E">
        <w:rPr>
          <w:rFonts w:ascii="TH SarabunPSK" w:hAnsi="TH SarabunPSK" w:cs="TH SarabunPSK"/>
          <w:sz w:val="32"/>
          <w:szCs w:val="32"/>
        </w:rPr>
        <w:t>Fuller</w:t>
      </w:r>
      <w:r w:rsidRPr="00430C7E">
        <w:rPr>
          <w:rFonts w:ascii="TH SarabunPSK" w:hAnsi="TH SarabunPSK" w:cs="TH SarabunPSK" w:hint="cs"/>
          <w:sz w:val="32"/>
          <w:szCs w:val="32"/>
          <w:cs/>
        </w:rPr>
        <w:t xml:space="preserve"> (1994</w:t>
      </w:r>
      <w:r w:rsidRPr="00430C7E">
        <w:rPr>
          <w:rFonts w:ascii="TH SarabunPSK" w:hAnsi="TH SarabunPSK" w:cs="TH SarabunPSK"/>
          <w:sz w:val="32"/>
          <w:szCs w:val="32"/>
        </w:rPr>
        <w:t xml:space="preserve">, </w:t>
      </w:r>
      <w:r w:rsidRPr="00430C7E">
        <w:rPr>
          <w:rFonts w:ascii="TH SarabunPSK" w:hAnsi="TH SarabunPSK" w:cs="TH SarabunPSK" w:hint="cs"/>
          <w:sz w:val="32"/>
          <w:szCs w:val="32"/>
          <w:cs/>
        </w:rPr>
        <w:t>อ้างถึงใน ธีรารัตน์ มงคลโสฬศ</w:t>
      </w:r>
      <w:r w:rsidR="00CA7DA4" w:rsidRPr="00430C7E">
        <w:rPr>
          <w:rFonts w:ascii="TH SarabunPSK" w:hAnsi="TH SarabunPSK" w:cs="TH SarabunPSK"/>
          <w:sz w:val="32"/>
          <w:szCs w:val="32"/>
        </w:rPr>
        <w:t>, 2560</w:t>
      </w:r>
      <w:r w:rsidR="00CA7DA4" w:rsidRPr="00430C7E">
        <w:rPr>
          <w:rFonts w:ascii="TH SarabunPSK" w:hAnsi="TH SarabunPSK" w:cs="TH SarabunPSK" w:hint="cs"/>
          <w:sz w:val="32"/>
          <w:szCs w:val="32"/>
          <w:cs/>
        </w:rPr>
        <w:t>)</w:t>
      </w:r>
      <w:r w:rsidR="00CA7DA4">
        <w:rPr>
          <w:rFonts w:ascii="TH SarabunPSK" w:hAnsi="TH SarabunPSK" w:cs="TH SarabunPSK" w:hint="cs"/>
          <w:sz w:val="32"/>
          <w:szCs w:val="32"/>
          <w:cs/>
        </w:rPr>
        <w:t xml:space="preserve"> ได้รวบรวมความหมายของคำว่าการพัฒนาผลิตภัณฑ์ ออกเป็น 7 ประเภท ดังนี้</w:t>
      </w:r>
    </w:p>
    <w:p w:rsidR="00CA7DA4" w:rsidRDefault="00CA7DA4" w:rsidP="00CA7DA4">
      <w:pPr>
        <w:pStyle w:val="a3"/>
        <w:numPr>
          <w:ilvl w:val="0"/>
          <w:numId w:val="30"/>
        </w:numPr>
        <w:tabs>
          <w:tab w:val="left" w:pos="1170"/>
        </w:tabs>
        <w:spacing w:after="0" w:line="276" w:lineRule="auto"/>
        <w:ind w:left="0" w:firstLine="117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ผลิตภัณฑ์ที่เกิดจากการขยายสายการผลิตโดยใช้กระบวนการผลิตที่มีอยู่ (</w:t>
      </w:r>
      <w:r>
        <w:rPr>
          <w:rFonts w:ascii="TH SarabunPSK" w:hAnsi="TH SarabunPSK" w:cs="TH SarabunPSK"/>
          <w:sz w:val="32"/>
          <w:szCs w:val="32"/>
        </w:rPr>
        <w:t xml:space="preserve">Line  extension) </w:t>
      </w:r>
      <w:r>
        <w:rPr>
          <w:rFonts w:ascii="TH SarabunPSK" w:hAnsi="TH SarabunPSK" w:cs="TH SarabunPSK" w:hint="cs"/>
          <w:sz w:val="32"/>
          <w:szCs w:val="32"/>
          <w:cs/>
        </w:rPr>
        <w:t>ซึ่งมีข้อดี คือ</w:t>
      </w:r>
    </w:p>
    <w:p w:rsidR="00CA7DA4" w:rsidRDefault="00CA7DA4" w:rsidP="00CA7DA4">
      <w:pPr>
        <w:pStyle w:val="a3"/>
        <w:numPr>
          <w:ilvl w:val="1"/>
          <w:numId w:val="30"/>
        </w:num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ประหยัดเวลา ประหยัดงบประมาณ</w:t>
      </w:r>
      <w:r w:rsidR="00DF010C">
        <w:rPr>
          <w:rFonts w:ascii="TH SarabunPSK" w:hAnsi="TH SarabunPSK" w:cs="TH SarabunPSK" w:hint="cs"/>
          <w:sz w:val="32"/>
          <w:szCs w:val="32"/>
          <w:cs/>
        </w:rPr>
        <w:t xml:space="preserve"> ด้วยการสร้างแนวคิดใหม่ในผลิตภัณฑ์เดิม </w:t>
      </w:r>
    </w:p>
    <w:p w:rsidR="00CA7DA4" w:rsidRDefault="00CA7DA4" w:rsidP="00CA7DA4">
      <w:pPr>
        <w:pStyle w:val="a3"/>
        <w:numPr>
          <w:ilvl w:val="1"/>
          <w:numId w:val="30"/>
        </w:num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ไม่ต้องใช้ความพยายามมากนัก</w:t>
      </w:r>
    </w:p>
    <w:p w:rsidR="00CA7DA4" w:rsidRDefault="00CA7DA4" w:rsidP="00CA7DA4">
      <w:pPr>
        <w:pStyle w:val="a3"/>
        <w:numPr>
          <w:ilvl w:val="1"/>
          <w:numId w:val="30"/>
        </w:num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สามารถใช้อุปกรณ์ เครื่องมือที่มีอยู่ในโรงงาน</w:t>
      </w:r>
    </w:p>
    <w:p w:rsidR="00CA7DA4" w:rsidRDefault="00CA7DA4" w:rsidP="00CA7DA4">
      <w:pPr>
        <w:pStyle w:val="a3"/>
        <w:numPr>
          <w:ilvl w:val="1"/>
          <w:numId w:val="30"/>
        </w:num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ใช้ประสบการณ์และความรู้ที่มีอยู่แล้ว</w:t>
      </w:r>
    </w:p>
    <w:p w:rsidR="00CA7DA4" w:rsidRDefault="00CA7DA4" w:rsidP="00CA7DA4">
      <w:pPr>
        <w:pStyle w:val="a3"/>
        <w:numPr>
          <w:ilvl w:val="1"/>
          <w:numId w:val="30"/>
        </w:num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เทคนิคการดูแล เก็บรักษาผลิตภัณฑ์ และขนส่งแบบเดิมๆ</w:t>
      </w:r>
    </w:p>
    <w:p w:rsidR="00CA7DA4" w:rsidRDefault="00CA7DA4" w:rsidP="00CA7DA4">
      <w:pPr>
        <w:tabs>
          <w:tab w:val="left" w:pos="1170"/>
        </w:tabs>
        <w:spacing w:after="0" w:line="276" w:lineRule="auto"/>
        <w:ind w:firstLine="117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ตัวอย่างเช่น ไวน์รสชาติใหม่ น้ำบรรจุขวดรสชาติใหม่ ซุปชนิดใหม่พร้อมบริโภค ขนมขบเคี้ยว เช่น มันฝรั่งรสชาติใหม่ เป็นต้น</w:t>
      </w:r>
    </w:p>
    <w:p w:rsidR="00CA7DA4" w:rsidRDefault="00CA7DA4" w:rsidP="00CA7DA4">
      <w:pPr>
        <w:pStyle w:val="a3"/>
        <w:numPr>
          <w:ilvl w:val="0"/>
          <w:numId w:val="30"/>
        </w:numPr>
        <w:tabs>
          <w:tab w:val="left" w:pos="1170"/>
        </w:tabs>
        <w:spacing w:after="0" w:line="276" w:lineRule="auto"/>
        <w:ind w:left="0" w:firstLine="117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การสร้างแนวคิดใหม่ในผลิตภัณฑ์เดิม (</w:t>
      </w:r>
      <w:r>
        <w:rPr>
          <w:rFonts w:ascii="TH SarabunPSK" w:hAnsi="TH SarabunPSK" w:cs="TH SarabunPSK"/>
          <w:sz w:val="32"/>
          <w:szCs w:val="32"/>
        </w:rPr>
        <w:t>Reposotioned existing product)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เป็นการปรับผลิตภัณฑ์ที่มีอยู่แล้วในแง่ของการใช้งาน โดยไม่ได้เปลีย่นแปลงคุณสมบัติหลัก ซึ่งบางครั้งเป็นไปตามข้อเสนอของผู้บริโภค หรือจากผลสำรวจการใช้ผลิตภัณฑ์</w:t>
      </w:r>
    </w:p>
    <w:p w:rsidR="00CA7DA4" w:rsidRDefault="00CA7DA4" w:rsidP="00CA7DA4">
      <w:pPr>
        <w:pStyle w:val="a3"/>
        <w:numPr>
          <w:ilvl w:val="0"/>
          <w:numId w:val="30"/>
        </w:numPr>
        <w:tabs>
          <w:tab w:val="left" w:pos="1170"/>
        </w:tabs>
        <w:spacing w:after="0" w:line="276" w:lineRule="auto"/>
        <w:ind w:left="0" w:firstLine="117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ผลิตภัณฑ์ที่มีอยู่เดิมแต่ปรับเปลี่ยนรูปแบบใหม่ (</w:t>
      </w:r>
      <w:r>
        <w:rPr>
          <w:rFonts w:ascii="TH SarabunPSK" w:hAnsi="TH SarabunPSK" w:cs="TH SarabunPSK"/>
          <w:sz w:val="32"/>
          <w:szCs w:val="32"/>
        </w:rPr>
        <w:t xml:space="preserve">New form existing product)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เช่น ให้มีลักษณะที่เป็นเม็ด เป็นผง ละลายง่าย มีฟอง เป็นต้น ซึ่งการพัฒนาผลิตภัณฑ์ในลักษณะนี้อาจใช้เวลา และสิ้นเปลืองงบประมาณในการซื้ออุปกรณ์ต่างๆ รวมทั้งการคิดค้นบรรจุภัณฑ์ใหม่ๆที่อาจแตกต่างไปจากอุปกรณ์และบรรจุภัณฑ์ที่มีอยู่เดิม เช่น การเปลี่ยนสีสันของบรรจุภัณฑ์ </w:t>
      </w:r>
    </w:p>
    <w:p w:rsidR="00BE63E6" w:rsidRDefault="00CA7DA4" w:rsidP="00BE63E6">
      <w:pPr>
        <w:pStyle w:val="a3"/>
        <w:numPr>
          <w:ilvl w:val="0"/>
          <w:numId w:val="30"/>
        </w:numPr>
        <w:tabs>
          <w:tab w:val="left" w:pos="1170"/>
        </w:tabs>
        <w:spacing w:after="0" w:line="276" w:lineRule="auto"/>
        <w:ind w:left="0" w:firstLine="117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ผลิตภัณฑ์ใหม่ที่เกิดจากการปรับปรุงสูตรที่มีอยู่แล้ว (</w:t>
      </w:r>
      <w:r>
        <w:rPr>
          <w:rFonts w:ascii="TH SarabunPSK" w:hAnsi="TH SarabunPSK" w:cs="TH SarabunPSK"/>
          <w:sz w:val="32"/>
          <w:szCs w:val="32"/>
        </w:rPr>
        <w:t xml:space="preserve">Reformulation of existing product) </w:t>
      </w:r>
      <w:r>
        <w:rPr>
          <w:rFonts w:ascii="TH SarabunPSK" w:hAnsi="TH SarabunPSK" w:cs="TH SarabunPSK" w:hint="cs"/>
          <w:sz w:val="32"/>
          <w:szCs w:val="32"/>
          <w:cs/>
        </w:rPr>
        <w:t>เช่น</w:t>
      </w:r>
      <w:r w:rsidR="00BE63E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E63E6">
        <w:rPr>
          <w:rFonts w:ascii="TH SarabunPSK" w:hAnsi="TH SarabunPSK" w:cs="TH SarabunPSK" w:hint="cs"/>
          <w:sz w:val="32"/>
          <w:szCs w:val="32"/>
          <w:cs/>
        </w:rPr>
        <w:t>ขาดแคลนวัตถุดิบ ต้องการหาแหล่งวัตถุดิบใหม่</w:t>
      </w:r>
      <w:r w:rsidR="00BE63E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E63E6">
        <w:rPr>
          <w:rFonts w:ascii="TH SarabunPSK" w:hAnsi="TH SarabunPSK" w:cs="TH SarabunPSK" w:hint="cs"/>
          <w:sz w:val="32"/>
          <w:szCs w:val="32"/>
          <w:cs/>
        </w:rPr>
        <w:t>ต้องการให้ผลิตภัณฑ์</w:t>
      </w:r>
      <w:r w:rsidR="00BE63E6" w:rsidRPr="00BE63E6">
        <w:rPr>
          <w:rFonts w:ascii="TH SarabunPSK" w:hAnsi="TH SarabunPSK" w:cs="TH SarabunPSK" w:hint="cs"/>
          <w:sz w:val="32"/>
          <w:szCs w:val="32"/>
          <w:cs/>
        </w:rPr>
        <w:t>มีสีสันและรสชาติที่ดีขึ้น</w:t>
      </w:r>
      <w:r w:rsidR="00BE63E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E63E6" w:rsidRPr="00BE63E6">
        <w:rPr>
          <w:rFonts w:ascii="TH SarabunPSK" w:hAnsi="TH SarabunPSK" w:cs="TH SarabunPSK" w:hint="cs"/>
          <w:sz w:val="32"/>
          <w:szCs w:val="32"/>
          <w:cs/>
        </w:rPr>
        <w:t xml:space="preserve">ต้องการเพิ่มใยอาหาร </w:t>
      </w:r>
      <w:r w:rsidR="00BE63E6">
        <w:rPr>
          <w:rFonts w:ascii="TH SarabunPSK" w:hAnsi="TH SarabunPSK" w:cs="TH SarabunPSK" w:hint="cs"/>
          <w:sz w:val="32"/>
          <w:szCs w:val="32"/>
          <w:cs/>
        </w:rPr>
        <w:t>เป็นต้น</w:t>
      </w:r>
    </w:p>
    <w:p w:rsidR="00BE63E6" w:rsidRDefault="00BE63E6" w:rsidP="00BE63E6">
      <w:pPr>
        <w:pStyle w:val="a3"/>
        <w:numPr>
          <w:ilvl w:val="0"/>
          <w:numId w:val="30"/>
        </w:numPr>
        <w:tabs>
          <w:tab w:val="left" w:pos="1170"/>
        </w:tabs>
        <w:spacing w:after="0" w:line="276" w:lineRule="auto"/>
        <w:ind w:left="0" w:firstLine="117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ผลิตภัณฑ์ใหม่ในบรรจุภัณฑ์ใหม่ (</w:t>
      </w:r>
      <w:r>
        <w:rPr>
          <w:rFonts w:ascii="TH SarabunPSK" w:hAnsi="TH SarabunPSK" w:cs="TH SarabunPSK"/>
          <w:sz w:val="32"/>
          <w:szCs w:val="32"/>
        </w:rPr>
        <w:t>New Packaging of existing products)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เพื่อเพิ่มความสะดวกและเพิ่มขนาดบรรจุ รวมถึงเทคนิคใหม่ในการผลิต ช่วยเพิ่มมูลค่าผลิตภัณฑ์และปรับปรุงคุณภาพผลิตภัณฑ์และเพิ่มความปลอดภัย ได้แก่ เปลี่ยนจากโลหะเป็นแก้ว เปลี่ยนจากขวดแก้วเป็นหลอดพลาสติกบีบได้ เป็นต้น</w:t>
      </w:r>
    </w:p>
    <w:p w:rsidR="00DF010C" w:rsidRDefault="00DF010C" w:rsidP="00DF010C">
      <w:p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นอกจากนี้ </w:t>
      </w:r>
      <w:r w:rsidR="009075D5" w:rsidRPr="00430C7E">
        <w:rPr>
          <w:rFonts w:ascii="TH SarabunPSK" w:hAnsi="TH SarabunPSK" w:cs="TH SarabunPSK"/>
          <w:sz w:val="32"/>
          <w:szCs w:val="32"/>
          <w:cs/>
        </w:rPr>
        <w:t>สุดาดวง เรืองรุจิระ (</w:t>
      </w:r>
      <w:r w:rsidR="009075D5" w:rsidRPr="00430C7E">
        <w:rPr>
          <w:rFonts w:ascii="TH SarabunPSK" w:hAnsi="TH SarabunPSK" w:cs="TH SarabunPSK"/>
          <w:sz w:val="32"/>
          <w:szCs w:val="32"/>
        </w:rPr>
        <w:t>2538)</w:t>
      </w:r>
      <w:r w:rsidR="009075D5" w:rsidRPr="009075D5">
        <w:rPr>
          <w:rFonts w:ascii="TH SarabunPSK" w:hAnsi="TH SarabunPSK" w:cs="TH SarabunPSK"/>
          <w:sz w:val="32"/>
          <w:szCs w:val="32"/>
        </w:rPr>
        <w:t xml:space="preserve"> </w:t>
      </w:r>
      <w:r w:rsidR="009075D5" w:rsidRPr="009075D5">
        <w:rPr>
          <w:rFonts w:ascii="TH SarabunPSK" w:hAnsi="TH SarabunPSK" w:cs="TH SarabunPSK"/>
          <w:sz w:val="32"/>
          <w:szCs w:val="32"/>
          <w:cs/>
        </w:rPr>
        <w:t>ยังได้ให้ความเกี่ยวกับผลิตภัณฑ์ใหม่ ว่าเป็น</w:t>
      </w:r>
      <w:r w:rsidR="009075D5" w:rsidRPr="009075D5">
        <w:rPr>
          <w:rFonts w:ascii="TH SarabunPSK" w:hAnsi="TH SarabunPSK" w:cs="TH SarabunPSK"/>
          <w:sz w:val="32"/>
          <w:szCs w:val="32"/>
        </w:rPr>
        <w:t xml:space="preserve"> </w:t>
      </w:r>
      <w:r w:rsidR="009075D5">
        <w:rPr>
          <w:rFonts w:ascii="TH SarabunPSK" w:hAnsi="TH SarabunPSK" w:cs="TH SarabunPSK"/>
          <w:sz w:val="32"/>
          <w:szCs w:val="32"/>
          <w:cs/>
        </w:rPr>
        <w:t>ผลิตภัณฑ์ใดๆ ที่กิจการนำเสนอต่อตลาดแล้วทำ</w:t>
      </w:r>
      <w:r w:rsidR="009075D5" w:rsidRPr="009075D5">
        <w:rPr>
          <w:rFonts w:ascii="TH SarabunPSK" w:hAnsi="TH SarabunPSK" w:cs="TH SarabunPSK"/>
          <w:sz w:val="32"/>
          <w:szCs w:val="32"/>
          <w:cs/>
        </w:rPr>
        <w:t>ให้ตลาดมีโอกาสเลือกเพิ่มขึ้น ผลิตภัณฑ์ใหม่อาจเป็น</w:t>
      </w:r>
      <w:r w:rsidR="009075D5" w:rsidRPr="009075D5">
        <w:rPr>
          <w:rFonts w:ascii="TH SarabunPSK" w:hAnsi="TH SarabunPSK" w:cs="TH SarabunPSK"/>
          <w:sz w:val="32"/>
          <w:szCs w:val="32"/>
        </w:rPr>
        <w:t xml:space="preserve"> </w:t>
      </w:r>
      <w:r w:rsidR="009075D5" w:rsidRPr="009075D5">
        <w:rPr>
          <w:rFonts w:ascii="TH SarabunPSK" w:hAnsi="TH SarabunPSK" w:cs="TH SarabunPSK"/>
          <w:sz w:val="32"/>
          <w:szCs w:val="32"/>
          <w:cs/>
        </w:rPr>
        <w:t>ผลิตภัณฑ์ใหม่ที่ยังไม่เคยมีผู้ผลิตมาก่อน เริ่มมีผู้ผลิตรายแรกของโลกจัดเป็นนวัตกรรม (</w:t>
      </w:r>
      <w:r w:rsidR="009075D5" w:rsidRPr="009075D5">
        <w:rPr>
          <w:rFonts w:ascii="TH SarabunPSK" w:hAnsi="TH SarabunPSK" w:cs="TH SarabunPSK"/>
          <w:sz w:val="32"/>
          <w:szCs w:val="32"/>
        </w:rPr>
        <w:t xml:space="preserve">Innovation) </w:t>
      </w:r>
      <w:r w:rsidR="009075D5" w:rsidRPr="009075D5">
        <w:rPr>
          <w:rFonts w:ascii="TH SarabunPSK" w:hAnsi="TH SarabunPSK" w:cs="TH SarabunPSK"/>
          <w:sz w:val="32"/>
          <w:szCs w:val="32"/>
          <w:cs/>
        </w:rPr>
        <w:t>หรืออาจเป็นผ</w:t>
      </w:r>
      <w:r w:rsidR="009075D5">
        <w:rPr>
          <w:rFonts w:ascii="TH SarabunPSK" w:hAnsi="TH SarabunPSK" w:cs="TH SarabunPSK"/>
          <w:sz w:val="32"/>
          <w:szCs w:val="32"/>
          <w:cs/>
        </w:rPr>
        <w:t>ลิตภัณฑ์ใหม่ของกิจการที่เพิ่งนำออกจำ</w:t>
      </w:r>
      <w:r w:rsidR="009075D5" w:rsidRPr="009075D5">
        <w:rPr>
          <w:rFonts w:ascii="TH SarabunPSK" w:hAnsi="TH SarabunPSK" w:cs="TH SarabunPSK"/>
          <w:sz w:val="32"/>
          <w:szCs w:val="32"/>
          <w:cs/>
        </w:rPr>
        <w:t>หน่ายเป็นครั้งแรก หรืออาจดัดแปลงปรับปรุง</w:t>
      </w:r>
      <w:r w:rsidR="009075D5" w:rsidRPr="009075D5">
        <w:rPr>
          <w:rFonts w:ascii="TH SarabunPSK" w:hAnsi="TH SarabunPSK" w:cs="TH SarabunPSK"/>
          <w:sz w:val="32"/>
          <w:szCs w:val="32"/>
        </w:rPr>
        <w:t xml:space="preserve"> </w:t>
      </w:r>
      <w:r w:rsidR="009075D5">
        <w:rPr>
          <w:rFonts w:ascii="TH SarabunPSK" w:hAnsi="TH SarabunPSK" w:cs="TH SarabunPSK"/>
          <w:sz w:val="32"/>
          <w:szCs w:val="32"/>
          <w:cs/>
        </w:rPr>
        <w:t>จากผลิตภัณฑ์ที่เคยจำ</w:t>
      </w:r>
      <w:r w:rsidR="009075D5" w:rsidRPr="009075D5">
        <w:rPr>
          <w:rFonts w:ascii="TH SarabunPSK" w:hAnsi="TH SarabunPSK" w:cs="TH SarabunPSK"/>
          <w:sz w:val="32"/>
          <w:szCs w:val="32"/>
          <w:cs/>
        </w:rPr>
        <w:t>หน่ายอยู่เดิม การพัฒน</w:t>
      </w:r>
      <w:r w:rsidR="009075D5">
        <w:rPr>
          <w:rFonts w:ascii="TH SarabunPSK" w:hAnsi="TH SarabunPSK" w:cs="TH SarabunPSK"/>
          <w:sz w:val="32"/>
          <w:szCs w:val="32"/>
          <w:cs/>
        </w:rPr>
        <w:t>าผลิตภัณฑ์ใหม่มีเหตุผลและความสำ</w:t>
      </w:r>
      <w:r w:rsidR="009075D5" w:rsidRPr="009075D5">
        <w:rPr>
          <w:rFonts w:ascii="TH SarabunPSK" w:hAnsi="TH SarabunPSK" w:cs="TH SarabunPSK"/>
          <w:sz w:val="32"/>
          <w:szCs w:val="32"/>
          <w:cs/>
        </w:rPr>
        <w:t>คัญ ดังนี้</w:t>
      </w:r>
    </w:p>
    <w:p w:rsidR="009075D5" w:rsidRPr="009075D5" w:rsidRDefault="009075D5" w:rsidP="009075D5">
      <w:pPr>
        <w:pStyle w:val="a3"/>
        <w:numPr>
          <w:ilvl w:val="0"/>
          <w:numId w:val="33"/>
        </w:numPr>
        <w:tabs>
          <w:tab w:val="left" w:pos="1080"/>
        </w:tabs>
        <w:spacing w:after="0" w:line="276" w:lineRule="auto"/>
        <w:ind w:left="0" w:firstLine="828"/>
        <w:jc w:val="thaiDistribute"/>
        <w:rPr>
          <w:rFonts w:ascii="TH SarabunPSK" w:hAnsi="TH SarabunPSK" w:cs="TH SarabunPSK"/>
          <w:sz w:val="32"/>
          <w:szCs w:val="32"/>
        </w:rPr>
      </w:pPr>
      <w:r w:rsidRPr="009075D5">
        <w:rPr>
          <w:rFonts w:ascii="TH SarabunPSK" w:hAnsi="TH SarabunPSK" w:cs="TH SarabunPSK"/>
          <w:sz w:val="32"/>
          <w:szCs w:val="32"/>
          <w:cs/>
        </w:rPr>
        <w:t>เพื่อรักษาสถานภาพการแข่งขัน ปัจจุบันสถานการณ์การแข่งขันในตลาดธุรกิจมีความรุนแรงมากขึ้นอย่างต่อเนื่องจากคู่แข่งที่เพิ่มขึ้นได้ส่งผลิตภัณฑ์ใหม่ๆออกสู่ตลาด ซึ่งส่งผลต่อส่วนแบ่งทางการตลาดที่ถูกช่วงชิงไป การออกผลิตภัณฑ์ใหม่สู่ตลาดจะช่วยรักษาฐานการแข่งขันและส่วนแบ่งตลาดไว้ได้</w:t>
      </w:r>
    </w:p>
    <w:p w:rsidR="009075D5" w:rsidRDefault="009075D5" w:rsidP="009075D5">
      <w:pPr>
        <w:pStyle w:val="a3"/>
        <w:numPr>
          <w:ilvl w:val="0"/>
          <w:numId w:val="33"/>
        </w:numPr>
        <w:tabs>
          <w:tab w:val="left" w:pos="828"/>
          <w:tab w:val="left" w:pos="1170"/>
        </w:tabs>
        <w:spacing w:after="0" w:line="276" w:lineRule="auto"/>
        <w:ind w:left="0" w:firstLine="828"/>
        <w:jc w:val="thaiDistribute"/>
        <w:rPr>
          <w:rFonts w:ascii="TH SarabunPSK" w:hAnsi="TH SarabunPSK" w:cs="TH SarabunPSK"/>
          <w:sz w:val="32"/>
          <w:szCs w:val="32"/>
        </w:rPr>
      </w:pPr>
      <w:r w:rsidRPr="009075D5">
        <w:rPr>
          <w:rFonts w:ascii="TH SarabunPSK" w:hAnsi="TH SarabunPSK" w:cs="TH SarabunPSK"/>
          <w:sz w:val="32"/>
          <w:szCs w:val="32"/>
          <w:cs/>
        </w:rPr>
        <w:t>เพื่อทดแทนผลิตภัณฑ์เดิม วัฏจักรวงจรชีวิตผลิตภัณฑ์ โดยทั่วไปจะมีช่วงเวลาที่สั้น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075D5">
        <w:rPr>
          <w:rFonts w:ascii="TH SarabunPSK" w:hAnsi="TH SarabunPSK" w:cs="TH SarabunPSK"/>
          <w:sz w:val="32"/>
          <w:szCs w:val="32"/>
          <w:cs/>
        </w:rPr>
        <w:t xml:space="preserve"> เมื่อผลิตภัณฑ์เริ่มเข้าสู่ช่วงท้ายของวงจรชีวิต หมายความว่า ผลิตภัณฑ์นั้นไม่ก่อประโยชน์หรือมียอดขายที่ตกลง การออกผลิตภัณฑ์ใหม่ๆ สู่ตลาดเพื่อทดแทนผลิตภัณฑ์เก่าจะช่วยรักษาชื่อเสียงของบริษัท</w:t>
      </w:r>
      <w:r w:rsidRPr="009075D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ทดแทนปริมาณขายกำไรของผลิตภัณฑ์เดิมและสามารถนำ</w:t>
      </w:r>
      <w:r w:rsidRPr="009075D5">
        <w:rPr>
          <w:rFonts w:ascii="TH SarabunPSK" w:hAnsi="TH SarabunPSK" w:cs="TH SarabunPSK"/>
          <w:sz w:val="32"/>
          <w:szCs w:val="32"/>
          <w:cs/>
        </w:rPr>
        <w:t>ทรัพยากรจากผลิตภัณฑ์เดิมมาใช้ให้เกิดประโยชน์ได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</w:p>
    <w:p w:rsidR="009075D5" w:rsidRDefault="009075D5" w:rsidP="009075D5">
      <w:pPr>
        <w:pStyle w:val="a3"/>
        <w:numPr>
          <w:ilvl w:val="0"/>
          <w:numId w:val="33"/>
        </w:numPr>
        <w:tabs>
          <w:tab w:val="left" w:pos="828"/>
          <w:tab w:val="left" w:pos="1170"/>
        </w:tabs>
        <w:spacing w:after="0" w:line="276" w:lineRule="auto"/>
        <w:ind w:left="0" w:firstLine="828"/>
        <w:jc w:val="thaiDistribute"/>
        <w:rPr>
          <w:rFonts w:ascii="TH SarabunPSK" w:hAnsi="TH SarabunPSK" w:cs="TH SarabunPSK"/>
          <w:sz w:val="32"/>
          <w:szCs w:val="32"/>
        </w:rPr>
      </w:pPr>
      <w:r w:rsidRPr="009075D5">
        <w:rPr>
          <w:rFonts w:ascii="TH SarabunPSK" w:hAnsi="TH SarabunPSK" w:cs="TH SarabunPSK"/>
          <w:sz w:val="32"/>
          <w:szCs w:val="32"/>
          <w:cs/>
        </w:rPr>
        <w:t>เพื่อใช้สมรรถนะส่วนเกินให้เกิดประโยชน์ การพัฒนาผลิตภัณฑ์เพื่อใช้สมรรถนะทาง</w:t>
      </w:r>
      <w:r w:rsidRPr="009075D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การตลาด การขาย</w:t>
      </w:r>
      <w:r w:rsidRPr="009075D5">
        <w:rPr>
          <w:rFonts w:ascii="TH SarabunPSK" w:hAnsi="TH SarabunPSK" w:cs="TH SarabunPSK"/>
          <w:sz w:val="32"/>
          <w:szCs w:val="32"/>
          <w:cs/>
        </w:rPr>
        <w:t>และการผลิตที่เหลือให้เกิดประโยชน์ เหตุผลส</w:t>
      </w:r>
      <w:r>
        <w:rPr>
          <w:rFonts w:ascii="TH SarabunPSK" w:hAnsi="TH SarabunPSK" w:cs="TH SarabunPSK"/>
          <w:sz w:val="32"/>
          <w:szCs w:val="32"/>
          <w:cs/>
        </w:rPr>
        <w:t>ำ</w:t>
      </w:r>
      <w:r w:rsidRPr="009075D5">
        <w:rPr>
          <w:rFonts w:ascii="TH SarabunPSK" w:hAnsi="TH SarabunPSK" w:cs="TH SarabunPSK"/>
          <w:sz w:val="32"/>
          <w:szCs w:val="32"/>
          <w:cs/>
        </w:rPr>
        <w:t>คัญ คือ การกระจายต้นทุนคงที่ไป</w:t>
      </w:r>
      <w:r w:rsidRPr="009075D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ยังจำ</w:t>
      </w:r>
      <w:r w:rsidRPr="009075D5">
        <w:rPr>
          <w:rFonts w:ascii="TH SarabunPSK" w:hAnsi="TH SarabunPSK" w:cs="TH SarabunPSK"/>
          <w:sz w:val="32"/>
          <w:szCs w:val="32"/>
          <w:cs/>
        </w:rPr>
        <w:t>นวนผลิตที่มากขึ้น เพื่อให้ต้นทุนรวมต่อหน่วยทั้งผลิตภัณฑ์เดิม และผลิตภัณฑ์ใหม่ลดลงมาก</w:t>
      </w:r>
      <w:r w:rsidRPr="009075D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พอที่จะเสนอราคาขายที่ต่ำกว่าคู่แข่งและมีกำ</w:t>
      </w:r>
      <w:r w:rsidRPr="009075D5">
        <w:rPr>
          <w:rFonts w:ascii="TH SarabunPSK" w:hAnsi="TH SarabunPSK" w:cs="TH SarabunPSK"/>
          <w:sz w:val="32"/>
          <w:szCs w:val="32"/>
          <w:cs/>
        </w:rPr>
        <w:t>ไรที่มากขึ้น</w:t>
      </w:r>
    </w:p>
    <w:p w:rsidR="009075D5" w:rsidRDefault="009075D5" w:rsidP="009075D5">
      <w:pPr>
        <w:pStyle w:val="a3"/>
        <w:numPr>
          <w:ilvl w:val="0"/>
          <w:numId w:val="33"/>
        </w:numPr>
        <w:tabs>
          <w:tab w:val="left" w:pos="828"/>
          <w:tab w:val="left" w:pos="1170"/>
        </w:tabs>
        <w:spacing w:after="0" w:line="276" w:lineRule="auto"/>
        <w:ind w:left="0" w:firstLine="828"/>
        <w:jc w:val="thaiDistribute"/>
        <w:rPr>
          <w:rFonts w:ascii="TH SarabunPSK" w:hAnsi="TH SarabunPSK" w:cs="TH SarabunPSK"/>
          <w:sz w:val="32"/>
          <w:szCs w:val="32"/>
        </w:rPr>
      </w:pPr>
      <w:r w:rsidRPr="009075D5">
        <w:rPr>
          <w:rFonts w:ascii="TH SarabunPSK" w:hAnsi="TH SarabunPSK" w:cs="TH SarabunPSK"/>
          <w:sz w:val="32"/>
          <w:szCs w:val="32"/>
          <w:cs/>
        </w:rPr>
        <w:t>เพื่อปรับการเคลื่อนไหวเนื่องจากฤดูกาลให้น้อยลง ฤดูกาลที่แปรผันอาจส่งผลต่อ</w:t>
      </w:r>
      <w:r w:rsidRPr="009075D5">
        <w:rPr>
          <w:rFonts w:ascii="TH SarabunPSK" w:hAnsi="TH SarabunPSK" w:cs="TH SarabunPSK"/>
          <w:sz w:val="32"/>
          <w:szCs w:val="32"/>
        </w:rPr>
        <w:t xml:space="preserve"> </w:t>
      </w:r>
      <w:r w:rsidRPr="009075D5">
        <w:rPr>
          <w:rFonts w:ascii="TH SarabunPSK" w:hAnsi="TH SarabunPSK" w:cs="TH SarabunPSK"/>
          <w:sz w:val="32"/>
          <w:szCs w:val="32"/>
          <w:cs/>
        </w:rPr>
        <w:t>ทรัพยากรต่างๆ ของธุรกิจที่อาจไม่เพียงพอ หรืออาจเหลือใช้การเพิ่มผลิตภัณฑ์ใหม่ที่สามารถขายหรือ</w:t>
      </w:r>
      <w:r w:rsidRPr="009075D5">
        <w:rPr>
          <w:rFonts w:ascii="TH SarabunPSK" w:hAnsi="TH SarabunPSK" w:cs="TH SarabunPSK"/>
          <w:sz w:val="32"/>
          <w:szCs w:val="32"/>
        </w:rPr>
        <w:t xml:space="preserve"> </w:t>
      </w:r>
      <w:r w:rsidRPr="009075D5">
        <w:rPr>
          <w:rFonts w:ascii="TH SarabunPSK" w:hAnsi="TH SarabunPSK" w:cs="TH SarabunPSK"/>
          <w:sz w:val="32"/>
          <w:szCs w:val="32"/>
          <w:cs/>
        </w:rPr>
        <w:t>ผล</w:t>
      </w:r>
      <w:r>
        <w:rPr>
          <w:rFonts w:ascii="TH SarabunPSK" w:hAnsi="TH SarabunPSK" w:cs="TH SarabunPSK"/>
          <w:sz w:val="32"/>
          <w:szCs w:val="32"/>
          <w:cs/>
        </w:rPr>
        <w:t>ิตได้เมื่อพ้นฤดูกาลไปแล้วย่อมทำ</w:t>
      </w:r>
      <w:r w:rsidRPr="009075D5">
        <w:rPr>
          <w:rFonts w:ascii="TH SarabunPSK" w:hAnsi="TH SarabunPSK" w:cs="TH SarabunPSK"/>
          <w:sz w:val="32"/>
          <w:szCs w:val="32"/>
          <w:cs/>
        </w:rPr>
        <w:t>ให้การผันแปรต่างๆ ลดลง และเป็นการใช้ทรัพยากรของกิจการ</w:t>
      </w:r>
      <w:r w:rsidRPr="009075D5">
        <w:rPr>
          <w:rFonts w:ascii="TH SarabunPSK" w:hAnsi="TH SarabunPSK" w:cs="TH SarabunPSK"/>
          <w:sz w:val="32"/>
          <w:szCs w:val="32"/>
        </w:rPr>
        <w:t xml:space="preserve"> </w:t>
      </w:r>
      <w:r w:rsidRPr="009075D5">
        <w:rPr>
          <w:rFonts w:ascii="TH SarabunPSK" w:hAnsi="TH SarabunPSK" w:cs="TH SarabunPSK"/>
          <w:sz w:val="32"/>
          <w:szCs w:val="32"/>
          <w:cs/>
        </w:rPr>
        <w:t>ให้เกิดประโยชน์สูงสุด</w:t>
      </w:r>
    </w:p>
    <w:p w:rsidR="009075D5" w:rsidRPr="00511784" w:rsidRDefault="00511784" w:rsidP="009075D5">
      <w:pPr>
        <w:pStyle w:val="a3"/>
        <w:numPr>
          <w:ilvl w:val="0"/>
          <w:numId w:val="33"/>
        </w:numPr>
        <w:tabs>
          <w:tab w:val="left" w:pos="828"/>
          <w:tab w:val="left" w:pos="1170"/>
        </w:tabs>
        <w:spacing w:after="0" w:line="276" w:lineRule="auto"/>
        <w:ind w:left="0" w:firstLine="828"/>
        <w:jc w:val="thaiDistribute"/>
        <w:rPr>
          <w:rFonts w:ascii="TH SarabunPSK" w:hAnsi="TH SarabunPSK" w:cs="TH SarabunPSK"/>
          <w:sz w:val="36"/>
          <w:szCs w:val="36"/>
        </w:rPr>
      </w:pPr>
      <w:r w:rsidRPr="00511784">
        <w:rPr>
          <w:rFonts w:ascii="TH SarabunPSK" w:hAnsi="TH SarabunPSK" w:cs="TH SarabunPSK"/>
          <w:sz w:val="24"/>
          <w:szCs w:val="32"/>
          <w:cs/>
        </w:rPr>
        <w:t>เพื่อลดการเสี่ยงภัย เช่น ผลิตภัณฑ์ล้าสมัย ลูกค้าเสื่อมความนิยม ปริมาณขายไม่มากพอ</w:t>
      </w:r>
      <w:r w:rsidRPr="00511784">
        <w:rPr>
          <w:rFonts w:ascii="TH SarabunPSK" w:hAnsi="TH SarabunPSK" w:cs="TH SarabunPSK"/>
          <w:sz w:val="24"/>
          <w:szCs w:val="32"/>
        </w:rPr>
        <w:t xml:space="preserve"> </w:t>
      </w:r>
      <w:r>
        <w:rPr>
          <w:rFonts w:ascii="TH SarabunPSK" w:hAnsi="TH SarabunPSK" w:cs="TH SarabunPSK"/>
          <w:sz w:val="24"/>
          <w:szCs w:val="32"/>
          <w:cs/>
        </w:rPr>
        <w:t>กิจการมีผลิตภัณฑ์จำ</w:t>
      </w:r>
      <w:r w:rsidRPr="00511784">
        <w:rPr>
          <w:rFonts w:ascii="TH SarabunPSK" w:hAnsi="TH SarabunPSK" w:cs="TH SarabunPSK"/>
          <w:sz w:val="24"/>
          <w:szCs w:val="32"/>
          <w:cs/>
        </w:rPr>
        <w:t>หน่ายในตลาดน้อย เป็นต้น สภาวการณ์เหล่านี้อาจส่งผลให้เกิดภาวะขาดทุนการ</w:t>
      </w:r>
      <w:r w:rsidRPr="00511784">
        <w:rPr>
          <w:rFonts w:ascii="TH SarabunPSK" w:hAnsi="TH SarabunPSK" w:cs="TH SarabunPSK"/>
          <w:sz w:val="24"/>
          <w:szCs w:val="32"/>
        </w:rPr>
        <w:t xml:space="preserve"> </w:t>
      </w:r>
      <w:r w:rsidRPr="00511784">
        <w:rPr>
          <w:rFonts w:ascii="TH SarabunPSK" w:hAnsi="TH SarabunPSK" w:cs="TH SarabunPSK"/>
          <w:sz w:val="24"/>
          <w:szCs w:val="32"/>
          <w:cs/>
        </w:rPr>
        <w:t>เพิ่มผลิตภัณฑ์ที่มีความแปลกใหม่ การเพิ่มปริมาณการขายให้ครอบคลุมตลาด ย่อมช่วยกระจายความ</w:t>
      </w:r>
      <w:r w:rsidRPr="00511784">
        <w:rPr>
          <w:rFonts w:ascii="TH SarabunPSK" w:hAnsi="TH SarabunPSK" w:cs="TH SarabunPSK"/>
          <w:sz w:val="24"/>
          <w:szCs w:val="32"/>
        </w:rPr>
        <w:t xml:space="preserve"> </w:t>
      </w:r>
      <w:r w:rsidRPr="00511784">
        <w:rPr>
          <w:rFonts w:ascii="TH SarabunPSK" w:hAnsi="TH SarabunPSK" w:cs="TH SarabunPSK"/>
          <w:sz w:val="24"/>
          <w:szCs w:val="32"/>
          <w:cs/>
        </w:rPr>
        <w:t>เสี่ยงภัยจากความผันผวนในตลาดที่มีความเปลี่ยนแปลงอยู่ตลอดเวลา</w:t>
      </w:r>
    </w:p>
    <w:p w:rsidR="00511784" w:rsidRPr="00511784" w:rsidRDefault="00511784" w:rsidP="009075D5">
      <w:pPr>
        <w:pStyle w:val="a3"/>
        <w:numPr>
          <w:ilvl w:val="0"/>
          <w:numId w:val="33"/>
        </w:numPr>
        <w:tabs>
          <w:tab w:val="left" w:pos="828"/>
          <w:tab w:val="left" w:pos="1170"/>
        </w:tabs>
        <w:spacing w:after="0" w:line="276" w:lineRule="auto"/>
        <w:ind w:left="0" w:firstLine="828"/>
        <w:jc w:val="thaiDistribute"/>
        <w:rPr>
          <w:rFonts w:ascii="TH SarabunPSK" w:hAnsi="TH SarabunPSK" w:cs="TH SarabunPSK"/>
          <w:sz w:val="40"/>
          <w:szCs w:val="40"/>
        </w:rPr>
      </w:pPr>
      <w:r w:rsidRPr="00511784">
        <w:rPr>
          <w:rFonts w:ascii="TH SarabunPSK" w:hAnsi="TH SarabunPSK" w:cs="TH SarabunPSK"/>
          <w:sz w:val="24"/>
          <w:szCs w:val="32"/>
          <w:cs/>
        </w:rPr>
        <w:t>เพื่อการใช้ผลพลอยได้ให้เกิดประโยชน์ สินค้าใหม่ที่พัฒนาจากผลพลอยได้หรือของที่ทิ้ง</w:t>
      </w:r>
      <w:r w:rsidRPr="00511784">
        <w:rPr>
          <w:rFonts w:ascii="TH SarabunPSK" w:hAnsi="TH SarabunPSK" w:cs="TH SarabunPSK"/>
          <w:sz w:val="24"/>
          <w:szCs w:val="32"/>
        </w:rPr>
        <w:t xml:space="preserve"> </w:t>
      </w:r>
      <w:r>
        <w:rPr>
          <w:rFonts w:ascii="TH SarabunPSK" w:hAnsi="TH SarabunPSK" w:cs="TH SarabunPSK"/>
          <w:sz w:val="24"/>
          <w:szCs w:val="32"/>
          <w:cs/>
        </w:rPr>
        <w:t>แล้วในธุรกิจ อาจนำมาซึ่งยอดขายหรือกำ</w:t>
      </w:r>
      <w:r w:rsidRPr="00511784">
        <w:rPr>
          <w:rFonts w:ascii="TH SarabunPSK" w:hAnsi="TH SarabunPSK" w:cs="TH SarabunPSK"/>
          <w:sz w:val="24"/>
          <w:szCs w:val="32"/>
          <w:cs/>
        </w:rPr>
        <w:t>ไรที่เพิ่มขึ้น</w:t>
      </w:r>
    </w:p>
    <w:p w:rsidR="00511784" w:rsidRPr="0092573F" w:rsidRDefault="00511784" w:rsidP="009075D5">
      <w:pPr>
        <w:pStyle w:val="a3"/>
        <w:numPr>
          <w:ilvl w:val="0"/>
          <w:numId w:val="33"/>
        </w:numPr>
        <w:tabs>
          <w:tab w:val="left" w:pos="828"/>
          <w:tab w:val="left" w:pos="1170"/>
        </w:tabs>
        <w:spacing w:after="0" w:line="276" w:lineRule="auto"/>
        <w:ind w:left="0" w:firstLine="828"/>
        <w:jc w:val="thaiDistribute"/>
        <w:rPr>
          <w:rFonts w:ascii="TH SarabunPSK" w:hAnsi="TH SarabunPSK" w:cs="TH SarabunPSK"/>
          <w:sz w:val="44"/>
          <w:szCs w:val="44"/>
        </w:rPr>
      </w:pPr>
      <w:r>
        <w:rPr>
          <w:rFonts w:ascii="TH SarabunPSK" w:hAnsi="TH SarabunPSK" w:cs="TH SarabunPSK"/>
          <w:sz w:val="24"/>
          <w:szCs w:val="32"/>
          <w:cs/>
        </w:rPr>
        <w:t>เพื่อโอกาสใหม่</w:t>
      </w:r>
      <w:r w:rsidRPr="00511784">
        <w:rPr>
          <w:rFonts w:ascii="TH SarabunPSK" w:hAnsi="TH SarabunPSK" w:cs="TH SarabunPSK"/>
          <w:sz w:val="24"/>
          <w:szCs w:val="32"/>
          <w:cs/>
        </w:rPr>
        <w:t>จากการที่ธุรกิจเส</w:t>
      </w:r>
      <w:r>
        <w:rPr>
          <w:rFonts w:ascii="TH SarabunPSK" w:hAnsi="TH SarabunPSK" w:cs="TH SarabunPSK"/>
          <w:sz w:val="24"/>
          <w:szCs w:val="32"/>
          <w:cs/>
        </w:rPr>
        <w:t>นอผลิตภัณฑ์ใหม่ออกสู่ตลาด อาจทำ</w:t>
      </w:r>
      <w:r w:rsidRPr="00511784">
        <w:rPr>
          <w:rFonts w:ascii="TH SarabunPSK" w:hAnsi="TH SarabunPSK" w:cs="TH SarabunPSK"/>
          <w:sz w:val="24"/>
          <w:szCs w:val="32"/>
          <w:cs/>
        </w:rPr>
        <w:t>ให้เกิดความ</w:t>
      </w:r>
      <w:r w:rsidRPr="00511784">
        <w:rPr>
          <w:rFonts w:ascii="TH SarabunPSK" w:hAnsi="TH SarabunPSK" w:cs="TH SarabunPSK"/>
          <w:sz w:val="24"/>
          <w:szCs w:val="32"/>
        </w:rPr>
        <w:t xml:space="preserve"> </w:t>
      </w:r>
      <w:r w:rsidRPr="00511784">
        <w:rPr>
          <w:rFonts w:ascii="TH SarabunPSK" w:hAnsi="TH SarabunPSK" w:cs="TH SarabunPSK"/>
          <w:sz w:val="24"/>
          <w:szCs w:val="32"/>
          <w:cs/>
        </w:rPr>
        <w:t xml:space="preserve">ต้องการผลิตภัณฑ์จากผู้บริโภค </w:t>
      </w:r>
      <w:r>
        <w:rPr>
          <w:rFonts w:ascii="TH SarabunPSK" w:hAnsi="TH SarabunPSK" w:cs="TH SarabunPSK"/>
          <w:sz w:val="24"/>
          <w:szCs w:val="32"/>
          <w:cs/>
        </w:rPr>
        <w:t>จนกิจการสามารถผลิตและดำ</w:t>
      </w:r>
      <w:r w:rsidRPr="00511784">
        <w:rPr>
          <w:rFonts w:ascii="TH SarabunPSK" w:hAnsi="TH SarabunPSK" w:cs="TH SarabunPSK"/>
          <w:sz w:val="24"/>
          <w:szCs w:val="32"/>
          <w:cs/>
        </w:rPr>
        <w:t>เนินงานการตลาด และความต้องการ</w:t>
      </w:r>
      <w:r w:rsidRPr="00511784">
        <w:rPr>
          <w:rFonts w:ascii="TH SarabunPSK" w:hAnsi="TH SarabunPSK" w:cs="TH SarabunPSK"/>
          <w:sz w:val="24"/>
          <w:szCs w:val="32"/>
        </w:rPr>
        <w:t xml:space="preserve"> </w:t>
      </w:r>
      <w:r w:rsidRPr="00511784">
        <w:rPr>
          <w:rFonts w:ascii="TH SarabunPSK" w:hAnsi="TH SarabunPSK" w:cs="TH SarabunPSK"/>
          <w:sz w:val="24"/>
          <w:szCs w:val="32"/>
          <w:cs/>
        </w:rPr>
        <w:t>เช่นนี้ จึงถือเป็นโอกาสอันดีที่ธุรกิจจะเข้าไปตอบสนองความ</w:t>
      </w:r>
      <w:r>
        <w:rPr>
          <w:rFonts w:ascii="TH SarabunPSK" w:hAnsi="TH SarabunPSK" w:cs="TH SarabunPSK"/>
          <w:sz w:val="24"/>
          <w:szCs w:val="32"/>
          <w:cs/>
        </w:rPr>
        <w:t>ต้องการด้วยผลิตภัณฑ์ของตนเอง นำ</w:t>
      </w:r>
      <w:r w:rsidRPr="00511784">
        <w:rPr>
          <w:rFonts w:ascii="TH SarabunPSK" w:hAnsi="TH SarabunPSK" w:cs="TH SarabunPSK"/>
          <w:sz w:val="24"/>
          <w:szCs w:val="32"/>
          <w:cs/>
        </w:rPr>
        <w:t>มา</w:t>
      </w:r>
      <w:r w:rsidRPr="00511784">
        <w:rPr>
          <w:rFonts w:ascii="TH SarabunPSK" w:hAnsi="TH SarabunPSK" w:cs="TH SarabunPSK"/>
          <w:sz w:val="24"/>
          <w:szCs w:val="32"/>
        </w:rPr>
        <w:t xml:space="preserve"> </w:t>
      </w:r>
      <w:r>
        <w:rPr>
          <w:rFonts w:ascii="TH SarabunPSK" w:hAnsi="TH SarabunPSK" w:cs="TH SarabunPSK"/>
          <w:sz w:val="24"/>
          <w:szCs w:val="32"/>
          <w:cs/>
        </w:rPr>
        <w:t>ซึ่งกำ</w:t>
      </w:r>
      <w:r w:rsidRPr="00511784">
        <w:rPr>
          <w:rFonts w:ascii="TH SarabunPSK" w:hAnsi="TH SarabunPSK" w:cs="TH SarabunPSK"/>
          <w:sz w:val="24"/>
          <w:szCs w:val="32"/>
          <w:cs/>
        </w:rPr>
        <w:t>ไรและส่วนครองตลาดที่มากขึ้น</w:t>
      </w:r>
    </w:p>
    <w:p w:rsidR="0092573F" w:rsidRDefault="00263FFF" w:rsidP="00263FFF">
      <w:pPr>
        <w:pStyle w:val="a3"/>
        <w:tabs>
          <w:tab w:val="left" w:pos="1170"/>
        </w:tabs>
        <w:spacing w:after="0" w:line="276" w:lineRule="auto"/>
        <w:ind w:left="0" w:firstLine="828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 xml:space="preserve">สรุปได้ว่า ผู้ผลิตจำเป็นอย่างยิ่งที่จะต้องมีการพัฒนาผลิตภัณฑ์ที่ตนเองมีอยู่ เพื่อให้เกิดการเพิ่มมูลค่าทั้งแบบผลิตขึ้นมาเป็นผลิตภัณฑ์ใหม่ ผลิตภัณฑ์ที่มีอยู่เดิมแต่ปรับเปลี่ยนรูปแบบการผลิตใหม่ ปรับเปลี่ยนบรรจุภัณฑ์หรือปรับภาพลักษณ์ใหม่ให้เป็นที่น่าสนใจแก่ผู้บริโภค เป็นต้น </w:t>
      </w:r>
    </w:p>
    <w:p w:rsidR="000E0E7C" w:rsidRDefault="000E0E7C" w:rsidP="000E0E7C">
      <w:p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</w:p>
    <w:p w:rsidR="000E0E7C" w:rsidRPr="004371AA" w:rsidRDefault="006A6934" w:rsidP="000E0E7C">
      <w:p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b/>
          <w:bCs/>
          <w:sz w:val="24"/>
          <w:szCs w:val="32"/>
        </w:rPr>
      </w:pPr>
      <w:r>
        <w:rPr>
          <w:rFonts w:ascii="TH SarabunPSK" w:hAnsi="TH SarabunPSK" w:cs="TH SarabunPSK" w:hint="cs"/>
          <w:b/>
          <w:bCs/>
          <w:sz w:val="24"/>
          <w:szCs w:val="32"/>
          <w:cs/>
        </w:rPr>
        <w:t>2.2</w:t>
      </w:r>
      <w:r w:rsidR="000E0E7C" w:rsidRPr="004371AA">
        <w:rPr>
          <w:rFonts w:ascii="TH SarabunPSK" w:hAnsi="TH SarabunPSK" w:cs="TH SarabunPSK" w:hint="cs"/>
          <w:b/>
          <w:bCs/>
          <w:sz w:val="24"/>
          <w:szCs w:val="32"/>
          <w:cs/>
        </w:rPr>
        <w:t xml:space="preserve"> แนวคิดเกี่ยวกับนวัตกรรม</w:t>
      </w:r>
    </w:p>
    <w:p w:rsidR="00C948AF" w:rsidRDefault="00C948AF" w:rsidP="00C948AF">
      <w:pPr>
        <w:tabs>
          <w:tab w:val="left" w:pos="810"/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948AF">
        <w:rPr>
          <w:rFonts w:ascii="TH SarabunPSK" w:hAnsi="TH SarabunPSK" w:cs="TH SarabunPSK"/>
          <w:sz w:val="32"/>
          <w:szCs w:val="32"/>
          <w:cs/>
        </w:rPr>
        <w:t xml:space="preserve">          </w:t>
      </w:r>
      <w:r w:rsidRPr="00C948AF">
        <w:rPr>
          <w:rFonts w:ascii="TH SarabunPSK" w:hAnsi="TH SarabunPSK" w:cs="TH SarabunPSK" w:hint="cs"/>
          <w:sz w:val="32"/>
          <w:szCs w:val="32"/>
          <w:cs/>
        </w:rPr>
        <w:t xml:space="preserve">      2.</w:t>
      </w:r>
      <w:r w:rsidR="006A6934">
        <w:rPr>
          <w:rFonts w:ascii="TH SarabunPSK" w:hAnsi="TH SarabunPSK" w:cs="TH SarabunPSK" w:hint="cs"/>
          <w:sz w:val="32"/>
          <w:szCs w:val="32"/>
          <w:cs/>
        </w:rPr>
        <w:t>2</w:t>
      </w:r>
      <w:r w:rsidRPr="00C948AF">
        <w:rPr>
          <w:rFonts w:ascii="TH SarabunPSK" w:hAnsi="TH SarabunPSK" w:cs="TH SarabunPSK" w:hint="cs"/>
          <w:sz w:val="32"/>
          <w:szCs w:val="32"/>
          <w:cs/>
        </w:rPr>
        <w:t>.1 ความหมาย</w:t>
      </w:r>
      <w:r>
        <w:rPr>
          <w:rFonts w:ascii="TH SarabunPSK" w:hAnsi="TH SarabunPSK" w:cs="TH SarabunPSK" w:hint="cs"/>
          <w:sz w:val="32"/>
          <w:szCs w:val="32"/>
          <w:cs/>
        </w:rPr>
        <w:t>ของนวัตกรรม</w:t>
      </w:r>
    </w:p>
    <w:p w:rsidR="00C948AF" w:rsidRDefault="00C948AF" w:rsidP="00C948AF">
      <w:pPr>
        <w:tabs>
          <w:tab w:val="left" w:pos="810"/>
          <w:tab w:val="left" w:pos="1170"/>
          <w:tab w:val="left" w:pos="171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Innovation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(นวัตกรรม) มีรากศัพท์มาจาก </w:t>
      </w:r>
      <w:r>
        <w:rPr>
          <w:rFonts w:ascii="TH SarabunPSK" w:hAnsi="TH SarabunPSK" w:cs="TH SarabunPSK"/>
          <w:sz w:val="32"/>
          <w:szCs w:val="32"/>
        </w:rPr>
        <w:t xml:space="preserve">Innovare </w:t>
      </w:r>
      <w:r>
        <w:rPr>
          <w:rFonts w:ascii="TH SarabunPSK" w:hAnsi="TH SarabunPSK" w:cs="TH SarabunPSK" w:hint="cs"/>
          <w:sz w:val="32"/>
          <w:szCs w:val="32"/>
          <w:cs/>
        </w:rPr>
        <w:t>ในภาษาลาติน ซึ่งมีความหมายว่า ทำสิ่งใหม่ขึ้นมา และคำว่า “นวัตกรรม” ในภาษาไทยนั้น มีรูปศัพท์เดิมมาจากภาษาบาลี คือ นว+อตต+กรรม กล่าวคือ นว แปลว่า ใหม่ อัตต แปลว่า ตนเอง และกรรม แปลว่า การกระทำ เมื่อนำคำทั้งสามคำมารวมกัน จึงแปลความหมายของคำว่า นวัตกรรม ตามรากศัพท์เดิมได้ว่า “การกระทำที่ใหม่ของตนเอง หรือการกระทำของตนเองขึ</w:t>
      </w:r>
      <w:r w:rsidR="00D15079">
        <w:rPr>
          <w:rFonts w:ascii="TH SarabunPSK" w:hAnsi="TH SarabunPSK" w:cs="TH SarabunPSK" w:hint="cs"/>
          <w:sz w:val="32"/>
          <w:szCs w:val="32"/>
          <w:cs/>
        </w:rPr>
        <w:t>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นมาใหม่” </w:t>
      </w:r>
      <w:r w:rsidRPr="00430C7E">
        <w:rPr>
          <w:rFonts w:ascii="TH SarabunPSK" w:hAnsi="TH SarabunPSK" w:cs="TH SarabunPSK" w:hint="cs"/>
          <w:sz w:val="32"/>
          <w:szCs w:val="32"/>
          <w:cs/>
        </w:rPr>
        <w:t>(เสาวนีย์  สิกขาบัณฑิต</w:t>
      </w:r>
      <w:r w:rsidRPr="00430C7E">
        <w:rPr>
          <w:rFonts w:ascii="TH SarabunPSK" w:hAnsi="TH SarabunPSK" w:cs="TH SarabunPSK"/>
          <w:sz w:val="32"/>
          <w:szCs w:val="32"/>
        </w:rPr>
        <w:t>, 2528</w:t>
      </w:r>
      <w:r w:rsidRPr="00430C7E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0621DF" w:rsidRDefault="000621DF" w:rsidP="00C948AF">
      <w:pPr>
        <w:tabs>
          <w:tab w:val="left" w:pos="810"/>
          <w:tab w:val="left" w:pos="1170"/>
          <w:tab w:val="left" w:pos="171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430C7E">
        <w:rPr>
          <w:rFonts w:ascii="TH SarabunPSK" w:hAnsi="TH SarabunPSK" w:cs="TH SarabunPSK" w:hint="cs"/>
          <w:sz w:val="32"/>
          <w:szCs w:val="32"/>
          <w:cs/>
        </w:rPr>
        <w:t>สำนักงานนวัตกรรมแห่งชาติ (2550)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ได้ให้ความหมายของคำว่า นวัตกรรม ไว้ว่า สิ่งใหม่ที่เกิดจากการใช้ความรู้และความคิดสร้างสรรค์ที่มีประโยชน์ต่อเศรษฐกิจและสังคม และหมายรวมถึงสิ่งที่เกิดขึ้นจากความสามารถในการใช้ความรู้ ความคิดสร้างสรรค์ ทักษะ และประสบการณ์ทางเทคโนโลยีหรือการจัดการมาพัฒนาให้เกิดผลิตภัณฑ์ หรือกระบวนการผลิต หรือบริการใหม่ เพื่อตอบสนองความต้องการของตลาด ตลอดจนการปรับปรุงเทคโนโลยี การแพร่กระจายเทคโนโลยี การออกแบบผลิตภัณฑ์ และการฝึกอบรมที่นำมาใช้เพื่อเพิ่มมูลค่าทางเศรษฐกิจและก่อให้เกิดประโยชน์สาธารณะในรูปแบบของการเกิดธุรกิจ การลงทุน ผู้ประกอบการ หรือตลาดใหม่หรือรายได้แหล่งใหม่ รวมทั้งการจ้างงานใหม่ นวัตกรรมจึงเป็นกระบวนการที่เกิดขึ้นจากการนำความรู้และความคิดสร้างสรรค์ มาผนวกกับความสามารถในการบริหารจัดการ เพื่อสร้างให้เกิดเป็นธุรกิจนวัตกรรมหรือธุรกิจใหม่ อันจะนำไปสู่การลงทุนใหม่ที่ส่งผลต่อการเพิ่มขีดความสามารถในการแข่งขันของประเทศ</w:t>
      </w:r>
    </w:p>
    <w:p w:rsidR="00954F53" w:rsidRPr="00954F53" w:rsidRDefault="00954F53" w:rsidP="00C948AF">
      <w:pPr>
        <w:tabs>
          <w:tab w:val="left" w:pos="810"/>
          <w:tab w:val="left" w:pos="1170"/>
          <w:tab w:val="left" w:pos="171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ทางด้าน </w:t>
      </w:r>
      <w:r w:rsidRPr="00430C7E">
        <w:rPr>
          <w:rFonts w:ascii="TH SarabunPSK" w:hAnsi="TH SarabunPSK" w:cs="TH SarabunPSK" w:hint="cs"/>
          <w:sz w:val="32"/>
          <w:szCs w:val="32"/>
          <w:cs/>
        </w:rPr>
        <w:t>เศรษฐชัย ชัยสนิท (2553)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ก็ได้ให้ความหมายคำว่า นวัตกรรม (</w:t>
      </w:r>
      <w:r>
        <w:rPr>
          <w:rFonts w:ascii="TH SarabunPSK" w:hAnsi="TH SarabunPSK" w:cs="TH SarabunPSK"/>
          <w:sz w:val="32"/>
          <w:szCs w:val="32"/>
        </w:rPr>
        <w:t xml:space="preserve">Innovation) </w:t>
      </w:r>
      <w:r>
        <w:rPr>
          <w:rFonts w:ascii="TH SarabunPSK" w:hAnsi="TH SarabunPSK" w:cs="TH SarabunPSK" w:hint="cs"/>
          <w:sz w:val="32"/>
          <w:szCs w:val="32"/>
          <w:cs/>
        </w:rPr>
        <w:t>ไว้ว่า หมายถึงการทำสิ่งต่างๆด้วยวิธีการใหม่ๆและยังอาจหมายถึงการเปลี่ยนแปลงทางความคิด การผลิต กระบวนการ หรือองค์กร ไม่ว่าการเปลี่ยนนั้นจะเกิดขึ้นจากการพัฒนาต่อยอด การเปลียนแปลง การประยุกต์ หรือกระบวนการ และในหลายสาขาเชื่อตรงกันว่า การที่สิ่งใดสิ่งหนึ่งจะเป็นนวัตกรรมได้นั้น จะต้องมีความใหม่อย่างเห็นได้ชัด และความใหม่นั้นจะต้องเพิ่มมูลค่าสิ่งต่างๆได้อีกด้วย โดยเป้าหมายของนวัตกรรมคือ การเปลี่ยนแปลงในเชิงบวก เพื่อทำให้สิ่งต่างๆเกิดเปลี่ยนแปลงทางที่ดีขึ้น นวัตกรรมก่อให้เกิดผลิตผลเพิ่มขึ้น และเป็นที่มาสำคัญของความมั่นคงทางเศรษฐกิจของชาติ</w:t>
      </w:r>
    </w:p>
    <w:p w:rsidR="000621DF" w:rsidRPr="000621DF" w:rsidRDefault="000621DF" w:rsidP="00C948AF">
      <w:pPr>
        <w:tabs>
          <w:tab w:val="left" w:pos="810"/>
          <w:tab w:val="left" w:pos="1170"/>
          <w:tab w:val="left" w:pos="1710"/>
        </w:tabs>
        <w:spacing w:after="0" w:line="276" w:lineRule="auto"/>
        <w:jc w:val="thaiDistribute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430C7E">
        <w:rPr>
          <w:rFonts w:ascii="TH SarabunPSK" w:hAnsi="TH SarabunPSK" w:cs="TH SarabunPSK" w:hint="cs"/>
          <w:sz w:val="32"/>
          <w:szCs w:val="32"/>
          <w:cs/>
        </w:rPr>
        <w:t xml:space="preserve">ส่วนพจนานุกรม ฉบับราชบัณฑิตยสถาน พ.ศ.2554 ได้ให้ความหมายของคำว่า นวัตกรรม ไว้ว่า </w:t>
      </w:r>
      <w:r w:rsidRPr="00430C7E">
        <w:rPr>
          <w:rFonts w:ascii="TH SarabunPSK" w:hAnsi="TH SarabunPSK" w:cs="TH SarabunPSK"/>
          <w:color w:val="000000"/>
          <w:sz w:val="24"/>
          <w:szCs w:val="32"/>
          <w:shd w:val="clear" w:color="auto" w:fill="FFFFFF"/>
          <w:cs/>
        </w:rPr>
        <w:t>การกระทำหรือสิ่งที่ทำขึ้นใหม่หรือแปลกจากเดิมซึ่งอาจจะเป็นความคิด วิธีการ หรืออุปกรณ์ เป็นต้น</w:t>
      </w:r>
    </w:p>
    <w:p w:rsidR="000E0E7C" w:rsidRPr="00954F53" w:rsidRDefault="000E0E7C" w:rsidP="000E0E7C">
      <w:p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24"/>
          <w:szCs w:val="32"/>
          <w:cs/>
        </w:rPr>
        <w:t xml:space="preserve">             </w:t>
      </w:r>
      <w:r w:rsidR="000621DF">
        <w:rPr>
          <w:rFonts w:ascii="TH SarabunPSK" w:hAnsi="TH SarabunPSK" w:cs="TH SarabunPSK" w:hint="cs"/>
          <w:sz w:val="24"/>
          <w:szCs w:val="32"/>
          <w:cs/>
        </w:rPr>
        <w:t xml:space="preserve">ในขณะที่นักวิชาการต่างประเทศได้ให้ความหมายคำว่า นวัตกรรม ไว้เช่น </w:t>
      </w:r>
      <w:r w:rsidR="000621DF" w:rsidRPr="00954F53">
        <w:rPr>
          <w:rFonts w:ascii="TH SarabunPSK" w:hAnsi="TH SarabunPSK" w:cs="TH SarabunPSK"/>
          <w:sz w:val="32"/>
          <w:szCs w:val="32"/>
        </w:rPr>
        <w:t xml:space="preserve">Roger (1983 </w:t>
      </w:r>
      <w:r w:rsidR="000621DF" w:rsidRPr="00954F53">
        <w:rPr>
          <w:rFonts w:ascii="TH SarabunPSK" w:hAnsi="TH SarabunPSK" w:cs="TH SarabunPSK"/>
          <w:sz w:val="32"/>
          <w:szCs w:val="32"/>
          <w:cs/>
        </w:rPr>
        <w:t xml:space="preserve">อ้างถึงใน </w:t>
      </w:r>
      <w:r w:rsidR="000621DF" w:rsidRPr="00430C7E">
        <w:rPr>
          <w:rFonts w:ascii="TH SarabunPSK" w:hAnsi="TH SarabunPSK" w:cs="TH SarabunPSK"/>
          <w:sz w:val="32"/>
          <w:szCs w:val="32"/>
          <w:cs/>
        </w:rPr>
        <w:t>กุลศยา พงษ์อารี</w:t>
      </w:r>
      <w:r w:rsidR="000621DF" w:rsidRPr="00430C7E">
        <w:rPr>
          <w:rFonts w:ascii="TH SarabunPSK" w:hAnsi="TH SarabunPSK" w:cs="TH SarabunPSK"/>
          <w:sz w:val="32"/>
          <w:szCs w:val="32"/>
        </w:rPr>
        <w:t>,</w:t>
      </w:r>
      <w:r w:rsidR="000621DF" w:rsidRPr="00430C7E">
        <w:rPr>
          <w:rFonts w:ascii="TH SarabunPSK" w:hAnsi="TH SarabunPSK" w:cs="TH SarabunPSK"/>
          <w:sz w:val="32"/>
          <w:szCs w:val="32"/>
          <w:cs/>
        </w:rPr>
        <w:t xml:space="preserve"> 2559 </w:t>
      </w:r>
      <w:r w:rsidR="000621DF" w:rsidRPr="00430C7E">
        <w:rPr>
          <w:rFonts w:ascii="TH SarabunPSK" w:hAnsi="TH SarabunPSK" w:cs="TH SarabunPSK"/>
          <w:sz w:val="32"/>
          <w:szCs w:val="32"/>
        </w:rPr>
        <w:t>:</w:t>
      </w:r>
      <w:r w:rsidR="000621DF" w:rsidRPr="00430C7E">
        <w:rPr>
          <w:rFonts w:ascii="TH SarabunPSK" w:hAnsi="TH SarabunPSK" w:cs="TH SarabunPSK"/>
          <w:sz w:val="32"/>
          <w:szCs w:val="32"/>
          <w:cs/>
        </w:rPr>
        <w:t xml:space="preserve"> 25)</w:t>
      </w:r>
      <w:r w:rsidR="00954F53" w:rsidRPr="00430C7E">
        <w:rPr>
          <w:rFonts w:ascii="TH SarabunPSK" w:hAnsi="TH SarabunPSK" w:cs="TH SarabunPSK"/>
          <w:sz w:val="32"/>
          <w:szCs w:val="32"/>
          <w:cs/>
        </w:rPr>
        <w:t xml:space="preserve"> อธิบายว่า</w:t>
      </w:r>
      <w:r w:rsidR="00954F53" w:rsidRPr="00954F53">
        <w:rPr>
          <w:rFonts w:ascii="TH SarabunPSK" w:hAnsi="TH SarabunPSK" w:cs="TH SarabunPSK"/>
          <w:sz w:val="32"/>
          <w:szCs w:val="32"/>
          <w:cs/>
        </w:rPr>
        <w:t xml:space="preserve"> นวัตกรรม (</w:t>
      </w:r>
      <w:r w:rsidR="00954F53" w:rsidRPr="00954F53">
        <w:rPr>
          <w:rFonts w:ascii="TH SarabunPSK" w:hAnsi="TH SarabunPSK" w:cs="TH SarabunPSK"/>
          <w:sz w:val="32"/>
          <w:szCs w:val="32"/>
        </w:rPr>
        <w:t xml:space="preserve">Innovation) </w:t>
      </w:r>
      <w:r w:rsidR="00954F53" w:rsidRPr="00954F53">
        <w:rPr>
          <w:rFonts w:ascii="TH SarabunPSK" w:hAnsi="TH SarabunPSK" w:cs="TH SarabunPSK"/>
          <w:sz w:val="32"/>
          <w:szCs w:val="32"/>
          <w:cs/>
        </w:rPr>
        <w:t>คือความคิด การกระทำ หรือวัตถุใหม่ๆซึ่งถูกรับรู้ว่าเป็นสิ่งใหม่ๆของแต่ละบุคคลหรือหน่วยอื่นๆของการยอมรับในสังคม (</w:t>
      </w:r>
      <w:r w:rsidR="00954F53" w:rsidRPr="00954F53">
        <w:rPr>
          <w:rFonts w:ascii="TH SarabunPSK" w:hAnsi="TH SarabunPSK" w:cs="TH SarabunPSK"/>
          <w:sz w:val="32"/>
          <w:szCs w:val="32"/>
        </w:rPr>
        <w:t xml:space="preserve">Innovation is a new idea, practice or object, that is perceived as new by the individual or other unit of adoption) </w:t>
      </w:r>
      <w:r w:rsidR="00954F53" w:rsidRPr="00954F53">
        <w:rPr>
          <w:rFonts w:ascii="TH SarabunPSK" w:hAnsi="TH SarabunPSK" w:cs="TH SarabunPSK"/>
          <w:sz w:val="32"/>
          <w:szCs w:val="32"/>
          <w:cs/>
        </w:rPr>
        <w:t>ดังนั้น นวัตกรรมอาจหมายถึงสิ่งใหม่ๆดังต่อไปนี้</w:t>
      </w:r>
    </w:p>
    <w:p w:rsidR="00954F53" w:rsidRDefault="00954F53" w:rsidP="00954F53">
      <w:pPr>
        <w:pStyle w:val="a3"/>
        <w:numPr>
          <w:ilvl w:val="0"/>
          <w:numId w:val="34"/>
        </w:num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สิ่งใหม่ที่ไม่เคยมีผู้ใดทำมาก่อนเลย</w:t>
      </w:r>
    </w:p>
    <w:p w:rsidR="00954F53" w:rsidRDefault="00954F53" w:rsidP="00954F53">
      <w:pPr>
        <w:pStyle w:val="a3"/>
        <w:numPr>
          <w:ilvl w:val="0"/>
          <w:numId w:val="34"/>
        </w:num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สิ่งใหม่ที่เคยทำมาแล้วในอดีตแต่ได้มีการรื้อฟื้นขึ้นมาใหม่</w:t>
      </w:r>
    </w:p>
    <w:p w:rsidR="00954F53" w:rsidRDefault="00954F53" w:rsidP="00954F53">
      <w:pPr>
        <w:pStyle w:val="a3"/>
        <w:numPr>
          <w:ilvl w:val="0"/>
          <w:numId w:val="34"/>
        </w:numPr>
        <w:tabs>
          <w:tab w:val="left" w:pos="1170"/>
        </w:tabs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สิ่งใหม่ที่มีการพัฒนามาจากของเก่าที่มีอยู่เดิม</w:t>
      </w:r>
    </w:p>
    <w:p w:rsidR="00726F32" w:rsidRDefault="00726F32" w:rsidP="00726F32">
      <w:pPr>
        <w:spacing w:after="0" w:line="276" w:lineRule="auto"/>
        <w:ind w:firstLine="1176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 xml:space="preserve">ทั้งนี้ </w:t>
      </w:r>
      <w:r w:rsidRPr="00430C7E">
        <w:rPr>
          <w:rFonts w:ascii="TH SarabunPSK" w:hAnsi="TH SarabunPSK" w:cs="TH SarabunPSK" w:hint="cs"/>
          <w:sz w:val="24"/>
          <w:szCs w:val="32"/>
          <w:cs/>
        </w:rPr>
        <w:t>ชัยยงค์ พรหมวงศ์ (2526)</w:t>
      </w:r>
      <w:r>
        <w:rPr>
          <w:rFonts w:ascii="TH SarabunPSK" w:hAnsi="TH SarabunPSK" w:cs="TH SarabunPSK" w:hint="cs"/>
          <w:sz w:val="24"/>
          <w:szCs w:val="32"/>
          <w:cs/>
        </w:rPr>
        <w:t xml:space="preserve"> ได้เคยอธิบายถึงเกณฑ์การพิจารณาและตัดสินว่าสิ่งใดคือ นวัตกรรม อย่างแท้จริง โดยพิจารณาจาก 4 ประเด็นหลักคือ</w:t>
      </w:r>
    </w:p>
    <w:p w:rsidR="00726F32" w:rsidRPr="00C62744" w:rsidRDefault="00726F32" w:rsidP="00726F32">
      <w:pPr>
        <w:pStyle w:val="a3"/>
        <w:numPr>
          <w:ilvl w:val="0"/>
          <w:numId w:val="36"/>
        </w:num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  <w:r w:rsidRPr="00C62744">
        <w:rPr>
          <w:rFonts w:ascii="TH SarabunPSK" w:hAnsi="TH SarabunPSK" w:cs="TH SarabunPSK" w:hint="cs"/>
          <w:sz w:val="24"/>
          <w:szCs w:val="32"/>
          <w:cs/>
        </w:rPr>
        <w:t>ความใหม่ (</w:t>
      </w:r>
      <w:r w:rsidRPr="00C62744">
        <w:rPr>
          <w:rFonts w:ascii="TH SarabunPSK" w:hAnsi="TH SarabunPSK" w:cs="TH SarabunPSK"/>
          <w:sz w:val="24"/>
          <w:szCs w:val="32"/>
        </w:rPr>
        <w:t xml:space="preserve">Newness) </w:t>
      </w:r>
      <w:r w:rsidRPr="00C62744">
        <w:rPr>
          <w:rFonts w:ascii="TH SarabunPSK" w:hAnsi="TH SarabunPSK" w:cs="TH SarabunPSK" w:hint="cs"/>
          <w:sz w:val="24"/>
          <w:szCs w:val="32"/>
          <w:cs/>
        </w:rPr>
        <w:t xml:space="preserve"> หรือบางส่วนอาจเป็นของเก่าใช้ไม่ได้ผลในอดีต แต่นำมาปัดฝุ่นปรับปรุงใหม่ หรือเป็นของปัจจุบันที่เรานำมาปรับปรุงให้ดีขึ้น</w:t>
      </w:r>
    </w:p>
    <w:p w:rsidR="00726F32" w:rsidRDefault="00726F32" w:rsidP="00726F32">
      <w:pPr>
        <w:pStyle w:val="a3"/>
        <w:numPr>
          <w:ilvl w:val="0"/>
          <w:numId w:val="36"/>
        </w:num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มีการนำวิธีการจัดระบบมาใช้โดยพิจารณาองค์ประกอบทั้งส่วนข้อมูลที่นำเข้าไปเปลี่ยนกระบวนการและผลลัพธ์ โดยกำหนดขั้นตอนการดำเนินการให้เหมาะสมก่อนที่จะทำการเปลียนแปลง</w:t>
      </w:r>
    </w:p>
    <w:p w:rsidR="00726F32" w:rsidRDefault="00726F32" w:rsidP="00726F32">
      <w:pPr>
        <w:pStyle w:val="a3"/>
        <w:numPr>
          <w:ilvl w:val="0"/>
          <w:numId w:val="36"/>
        </w:num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มีการพิสูจน์ด้วยการวิจัยหรืออยู่ระหว่างการวิจัยว่า “สิ่งใหม่” นั้นจะช่วยแก่ปัญหาและการดำเนินงานบางอย่างมีประสิทธภาพสูงขึ้นกว่าเดิม</w:t>
      </w:r>
    </w:p>
    <w:p w:rsidR="00726F32" w:rsidRPr="00C62744" w:rsidRDefault="00726F32" w:rsidP="00726F32">
      <w:pPr>
        <w:pStyle w:val="a3"/>
        <w:numPr>
          <w:ilvl w:val="0"/>
          <w:numId w:val="36"/>
        </w:num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  <w:cs/>
        </w:rPr>
      </w:pPr>
      <w:r>
        <w:rPr>
          <w:rFonts w:ascii="TH SarabunPSK" w:hAnsi="TH SarabunPSK" w:cs="TH SarabunPSK" w:hint="cs"/>
          <w:sz w:val="24"/>
          <w:szCs w:val="32"/>
          <w:cs/>
        </w:rPr>
        <w:t>ยังไม่เป็นส่วนหนึ่งของระบบงานในปัจจุบันหาก “สิ่งใหม่” นั้น ได้รับการเผยแพร่และยอมรับจนกลายเป็นส่วนหนึ่งของระบบงานที่ดำเนินอยู่ในขณะนั้นไม่ถือว่าสิ่งใหม่นั้นเป็น นวัตกรรม แต่จะเปลี่ยนสภาพเป็นเทคโนโลยีอย่างเต็มที่</w:t>
      </w:r>
    </w:p>
    <w:p w:rsidR="00726F32" w:rsidRPr="006A6934" w:rsidRDefault="006A6934" w:rsidP="00726F32">
      <w:pPr>
        <w:tabs>
          <w:tab w:val="left" w:pos="1170"/>
        </w:tabs>
        <w:spacing w:after="0" w:line="276" w:lineRule="auto"/>
        <w:ind w:left="1176"/>
        <w:jc w:val="thaiDistribute"/>
        <w:rPr>
          <w:rFonts w:ascii="TH SarabunPSK" w:hAnsi="TH SarabunPSK" w:cs="TH SarabunPSK"/>
          <w:sz w:val="32"/>
          <w:szCs w:val="32"/>
          <w:shd w:val="clear" w:color="auto" w:fill="FFFFFF"/>
        </w:rPr>
      </w:pPr>
      <w:r w:rsidRPr="006A6934">
        <w:rPr>
          <w:rFonts w:ascii="TH SarabunPSK" w:hAnsi="TH SarabunPSK" w:cs="TH SarabunPSK" w:hint="cs"/>
          <w:sz w:val="24"/>
          <w:szCs w:val="32"/>
          <w:cs/>
        </w:rPr>
        <w:t xml:space="preserve">2.2.2 </w:t>
      </w:r>
      <w:r w:rsidRPr="006A6934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>ประเภทของนวัตกรรม</w:t>
      </w:r>
    </w:p>
    <w:p w:rsidR="006A6934" w:rsidRDefault="006A6934" w:rsidP="005F7DEE">
      <w:pPr>
        <w:spacing w:after="0" w:line="276" w:lineRule="auto"/>
        <w:ind w:firstLine="1176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 w:hint="cs"/>
          <w:sz w:val="24"/>
          <w:szCs w:val="32"/>
          <w:cs/>
        </w:rPr>
        <w:t>นวัตกรรม สามารถจำแนกได้หลายประเภท อาจแบ่งตามลักษณะขอบเขต และวัตถุประสงค์ของการนำไปใช้ และมีการนำไปใช้ประโยชน์</w:t>
      </w:r>
      <w:r w:rsidR="005F7DEE">
        <w:rPr>
          <w:rFonts w:ascii="TH SarabunPSK" w:hAnsi="TH SarabunPSK" w:cs="TH SarabunPSK" w:hint="cs"/>
          <w:sz w:val="24"/>
          <w:szCs w:val="32"/>
          <w:cs/>
        </w:rPr>
        <w:t>ในเชิงการวิจัย ซึ่งสมนึก เอื้อจิระพงษ์พันธ์ (2553) ได้จำแนกประเภทขอวนวัตกรรมไว้เป็น 3 ลักษณะ คือ</w:t>
      </w:r>
    </w:p>
    <w:p w:rsidR="005F7DEE" w:rsidRDefault="005F7DEE" w:rsidP="005F7DEE">
      <w:pPr>
        <w:spacing w:after="0" w:line="276" w:lineRule="auto"/>
        <w:ind w:firstLine="1176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2.2.2.1 การจำแนกตามเป้าหมายของนวัตกรรม</w:t>
      </w:r>
    </w:p>
    <w:p w:rsidR="005F7DEE" w:rsidRDefault="005F7DEE" w:rsidP="005F7DEE">
      <w:pPr>
        <w:spacing w:after="0" w:line="276" w:lineRule="auto"/>
        <w:ind w:firstLine="1176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24"/>
          <w:szCs w:val="32"/>
          <w:cs/>
        </w:rPr>
        <w:tab/>
        <w:t xml:space="preserve">      1</w:t>
      </w:r>
      <w:r>
        <w:rPr>
          <w:rFonts w:ascii="TH SarabunPSK" w:hAnsi="TH SarabunPSK" w:cs="TH SarabunPSK" w:hint="cs"/>
          <w:sz w:val="24"/>
          <w:szCs w:val="32"/>
          <w:cs/>
        </w:rPr>
        <w:t>) นวัตกรรมผลิตภัณฑ์ (</w:t>
      </w:r>
      <w:r>
        <w:rPr>
          <w:rFonts w:ascii="TH SarabunPSK" w:hAnsi="TH SarabunPSK" w:cs="TH SarabunPSK"/>
          <w:sz w:val="24"/>
          <w:szCs w:val="32"/>
        </w:rPr>
        <w:t xml:space="preserve">Product innovation) </w:t>
      </w:r>
      <w:r>
        <w:rPr>
          <w:rFonts w:ascii="TH SarabunPSK" w:hAnsi="TH SarabunPSK" w:cs="TH SarabunPSK" w:hint="cs"/>
          <w:sz w:val="24"/>
          <w:szCs w:val="32"/>
          <w:cs/>
        </w:rPr>
        <w:t>คือ การพัฒนาและนำเสนอผลิตภัณฑ์ใหม่ ไม่ว่าจะเป็นด้านเทคโนโลยี หรือวิธีการใช้ก็ดี รวมไปถึงการปรับปรุงผลิตภัณฑ์เดิมที่มีอยู่ให้มีคุณภาพและประสิทธิภาพดียิ่งขึ้น นวัตกรรมผลิตภัณฑ์ถือว่าเป็นผลผลิต (</w:t>
      </w:r>
      <w:r>
        <w:rPr>
          <w:rFonts w:ascii="TH SarabunPSK" w:hAnsi="TH SarabunPSK" w:cs="TH SarabunPSK"/>
          <w:sz w:val="24"/>
          <w:szCs w:val="32"/>
        </w:rPr>
        <w:t xml:space="preserve">Output) </w:t>
      </w:r>
      <w:r>
        <w:rPr>
          <w:rFonts w:ascii="TH SarabunPSK" w:hAnsi="TH SarabunPSK" w:cs="TH SarabunPSK" w:hint="cs"/>
          <w:sz w:val="24"/>
          <w:szCs w:val="32"/>
          <w:cs/>
        </w:rPr>
        <w:t>ขององค์กรหรือธุรกิจ ซึ่งอาจอยู่ในรูปของสินค้า (</w:t>
      </w:r>
      <w:r>
        <w:rPr>
          <w:rFonts w:ascii="TH SarabunPSK" w:hAnsi="TH SarabunPSK" w:cs="TH SarabunPSK"/>
          <w:sz w:val="24"/>
          <w:szCs w:val="32"/>
        </w:rPr>
        <w:t>Good</w:t>
      </w:r>
      <w:r>
        <w:rPr>
          <w:rFonts w:ascii="TH SarabunPSK" w:hAnsi="TH SarabunPSK" w:cs="TH SarabunPSK" w:hint="cs"/>
          <w:sz w:val="24"/>
          <w:szCs w:val="32"/>
          <w:cs/>
        </w:rPr>
        <w:t>) หรือ การบริการ (</w:t>
      </w:r>
      <w:r>
        <w:rPr>
          <w:rFonts w:ascii="TH SarabunPSK" w:hAnsi="TH SarabunPSK" w:cs="TH SarabunPSK"/>
          <w:sz w:val="24"/>
          <w:szCs w:val="32"/>
        </w:rPr>
        <w:t>Services</w:t>
      </w:r>
      <w:r>
        <w:rPr>
          <w:rFonts w:ascii="TH SarabunPSK" w:hAnsi="TH SarabunPSK" w:cs="TH SarabunPSK" w:hint="cs"/>
          <w:sz w:val="24"/>
          <w:szCs w:val="32"/>
          <w:cs/>
        </w:rPr>
        <w:t>)</w:t>
      </w:r>
    </w:p>
    <w:p w:rsidR="005F7DEE" w:rsidRDefault="005F7DEE" w:rsidP="005F7DEE">
      <w:pPr>
        <w:spacing w:after="0" w:line="276" w:lineRule="auto"/>
        <w:ind w:firstLine="1176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24"/>
          <w:szCs w:val="32"/>
          <w:cs/>
        </w:rPr>
        <w:tab/>
        <w:t xml:space="preserve">     2</w:t>
      </w:r>
      <w:r>
        <w:rPr>
          <w:rFonts w:ascii="TH SarabunPSK" w:hAnsi="TH SarabunPSK" w:cs="TH SarabunPSK" w:hint="cs"/>
          <w:sz w:val="24"/>
          <w:szCs w:val="32"/>
          <w:cs/>
        </w:rPr>
        <w:t>) นวัตกรรมกระบวนการ (</w:t>
      </w:r>
      <w:r>
        <w:rPr>
          <w:rFonts w:ascii="TH SarabunPSK" w:hAnsi="TH SarabunPSK" w:cs="TH SarabunPSK"/>
          <w:sz w:val="24"/>
          <w:szCs w:val="32"/>
        </w:rPr>
        <w:t>Process innovation</w:t>
      </w:r>
      <w:r>
        <w:rPr>
          <w:rFonts w:ascii="TH SarabunPSK" w:hAnsi="TH SarabunPSK" w:cs="TH SarabunPSK" w:hint="cs"/>
          <w:sz w:val="24"/>
          <w:szCs w:val="32"/>
          <w:cs/>
        </w:rPr>
        <w:t xml:space="preserve">) คือ การประยุกต์โดยใช้แนวคิด วีการหรือกระบวนการใหม่ๆที่ส่งผลให้กระบวนการผลิต และการทำงานโดยรวมใหม่มีประสิทธิภาพและประสิทธิผลสูงขึ้นอย่างเห็นได้ชัด โดยนวัตกรรมกระบวนการส่วนใหญ่จะมุ่งเน้นในเรื่องของการควบคุมคุณภาพ </w:t>
      </w:r>
      <w:r w:rsidRPr="00476C6D">
        <w:rPr>
          <w:rFonts w:ascii="TH SarabunPSK" w:hAnsi="TH SarabunPSK" w:cs="TH SarabunPSK" w:hint="cs"/>
          <w:sz w:val="32"/>
          <w:szCs w:val="32"/>
          <w:cs/>
        </w:rPr>
        <w:t>(</w:t>
      </w:r>
      <w:r w:rsidRPr="00476C6D">
        <w:rPr>
          <w:rFonts w:ascii="TH SarabunPSK" w:hAnsi="TH SarabunPSK" w:cs="TH SarabunPSK"/>
          <w:sz w:val="32"/>
          <w:szCs w:val="32"/>
        </w:rPr>
        <w:t>Quality Control : QC</w:t>
      </w:r>
      <w:r w:rsidRPr="00476C6D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5F7DEE" w:rsidRDefault="005F7DEE" w:rsidP="005F7DEE">
      <w:p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 w:hint="cs"/>
          <w:sz w:val="24"/>
          <w:szCs w:val="32"/>
          <w:cs/>
        </w:rPr>
        <w:t>2.2.2.2 การจำแนกตามระดับของการเปลี่ยนแปลง</w:t>
      </w:r>
    </w:p>
    <w:p w:rsidR="005F7DEE" w:rsidRDefault="005F7DEE" w:rsidP="005F7DEE">
      <w:p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 w:hint="cs"/>
          <w:sz w:val="24"/>
          <w:szCs w:val="32"/>
          <w:cs/>
        </w:rPr>
        <w:t xml:space="preserve">1) นวัตกรรมในลักษณะเฉียบพลัน </w:t>
      </w:r>
      <w:r w:rsidRPr="00476C6D">
        <w:rPr>
          <w:rFonts w:ascii="TH SarabunPSK" w:hAnsi="TH SarabunPSK" w:cs="TH SarabunPSK" w:hint="cs"/>
          <w:sz w:val="32"/>
          <w:szCs w:val="40"/>
          <w:cs/>
        </w:rPr>
        <w:t>(</w:t>
      </w:r>
      <w:r w:rsidRPr="00476C6D">
        <w:rPr>
          <w:rFonts w:ascii="TH SarabunPSK" w:hAnsi="TH SarabunPSK" w:cs="TH SarabunPSK"/>
          <w:sz w:val="32"/>
          <w:szCs w:val="40"/>
        </w:rPr>
        <w:t>Radical innovation)</w:t>
      </w:r>
      <w:r w:rsidR="00476C6D" w:rsidRPr="00476C6D">
        <w:rPr>
          <w:rFonts w:ascii="TH SarabunPSK" w:hAnsi="TH SarabunPSK" w:cs="TH SarabunPSK" w:hint="cs"/>
          <w:sz w:val="32"/>
          <w:szCs w:val="40"/>
          <w:cs/>
        </w:rPr>
        <w:t xml:space="preserve"> </w:t>
      </w:r>
      <w:r w:rsidR="00476C6D">
        <w:rPr>
          <w:rFonts w:ascii="TH SarabunPSK" w:hAnsi="TH SarabunPSK" w:cs="TH SarabunPSK" w:hint="cs"/>
          <w:sz w:val="24"/>
          <w:szCs w:val="32"/>
          <w:cs/>
        </w:rPr>
        <w:t>เป็นนวัตกรรมที่มีความใหม่</w:t>
      </w:r>
      <w:r>
        <w:rPr>
          <w:rFonts w:ascii="TH SarabunPSK" w:hAnsi="TH SarabunPSK" w:cs="TH SarabunPSK" w:hint="cs"/>
          <w:sz w:val="24"/>
          <w:szCs w:val="32"/>
          <w:cs/>
        </w:rPr>
        <w:t>มีลักษณะการเปลี่ยนแปลงแบบเฉียบพลัน การปรับปรุงสิ่งที่มีอยู่เดิม โดยการออกแบบและใช้แนวคิดใหม่ทั้งหมดในการพัฒนานวัตกรรม จึงทำให้เกิดการออกแบบที่เป็นต้นแบบใหม่ของนวัตกรรม ซึ่งนวัตกรรมในลักษณะเฉียบพลันจะมีความสำคัญอย่างยิ่งต่อการเป็นผู้นำตลาดของธุรกิจรวมทั้งสามารถสร้างมูลค่าทางการตลาดและความอยู่รอดของธุรกิจได้มากกว่านวัตกรรมที่มีลักษณะค่อยเป็นค่อยไป</w:t>
      </w:r>
    </w:p>
    <w:p w:rsidR="005F7DEE" w:rsidRDefault="005F7DEE" w:rsidP="005F7DEE">
      <w:p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 w:hint="cs"/>
          <w:sz w:val="24"/>
          <w:szCs w:val="32"/>
          <w:cs/>
        </w:rPr>
        <w:t xml:space="preserve">2) นวัตกรรมในลักษณะค่อยเป็นค่อยไป </w:t>
      </w:r>
      <w:r w:rsidRPr="00476C6D">
        <w:rPr>
          <w:rFonts w:ascii="TH SarabunPSK" w:hAnsi="TH SarabunPSK" w:cs="TH SarabunPSK" w:hint="cs"/>
          <w:sz w:val="32"/>
          <w:szCs w:val="32"/>
          <w:cs/>
        </w:rPr>
        <w:t>(</w:t>
      </w:r>
      <w:r w:rsidRPr="00476C6D">
        <w:rPr>
          <w:rFonts w:ascii="TH SarabunPSK" w:hAnsi="TH SarabunPSK" w:cs="TH SarabunPSK"/>
          <w:sz w:val="32"/>
          <w:szCs w:val="32"/>
        </w:rPr>
        <w:t>Incremental innovation)</w:t>
      </w:r>
      <w:r>
        <w:rPr>
          <w:rFonts w:ascii="TH SarabunPSK" w:hAnsi="TH SarabunPSK" w:cs="TH SarabunPSK"/>
          <w:sz w:val="24"/>
          <w:szCs w:val="32"/>
        </w:rPr>
        <w:t xml:space="preserve"> </w:t>
      </w:r>
      <w:r>
        <w:rPr>
          <w:rFonts w:ascii="TH SarabunPSK" w:hAnsi="TH SarabunPSK" w:cs="TH SarabunPSK" w:hint="cs"/>
          <w:sz w:val="24"/>
          <w:szCs w:val="32"/>
          <w:cs/>
        </w:rPr>
        <w:t>เป็นนวัตกรรมที่เกิดขึ้นจำนวนมาก มีการพัฒนาจากพื้นฐานแนวคิดหรือการออกแบบจากผลิตภัณฑ์หรือกระบวนการที่มีอยู่เดิม ทั้งนี้สามารถในการเปลี่ยนแปลงจะมีมากน้อยเพียงใดขึ้นอยู่กับประสบการณ์ ความเชี่ยวชาญและข้อมูลความต้องการของลูกค้าที่มีอยู่</w:t>
      </w:r>
    </w:p>
    <w:p w:rsidR="005F7DEE" w:rsidRDefault="005F7DEE" w:rsidP="005F7DEE">
      <w:p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 w:hint="cs"/>
          <w:sz w:val="24"/>
          <w:szCs w:val="32"/>
          <w:cs/>
        </w:rPr>
        <w:t>2.2.2.3 การจำแนกตามขอบเขตของผลกระทบ</w:t>
      </w:r>
    </w:p>
    <w:p w:rsidR="005F7DEE" w:rsidRDefault="005F7DEE" w:rsidP="005F7DEE">
      <w:p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 w:hint="cs"/>
          <w:sz w:val="24"/>
          <w:szCs w:val="32"/>
          <w:cs/>
        </w:rPr>
        <w:t xml:space="preserve">1) นวัตกรรมทางเทคโนโลยี </w:t>
      </w:r>
      <w:r w:rsidRPr="00476C6D">
        <w:rPr>
          <w:rFonts w:ascii="TH SarabunPSK" w:hAnsi="TH SarabunPSK" w:cs="TH SarabunPSK" w:hint="cs"/>
          <w:sz w:val="32"/>
          <w:szCs w:val="32"/>
          <w:cs/>
        </w:rPr>
        <w:t>(</w:t>
      </w:r>
      <w:r w:rsidRPr="00476C6D">
        <w:rPr>
          <w:rFonts w:ascii="TH SarabunPSK" w:hAnsi="TH SarabunPSK" w:cs="TH SarabunPSK"/>
          <w:sz w:val="32"/>
          <w:szCs w:val="32"/>
        </w:rPr>
        <w:t>Technological innovation)</w:t>
      </w:r>
      <w:r>
        <w:rPr>
          <w:rFonts w:ascii="TH SarabunPSK" w:hAnsi="TH SarabunPSK" w:cs="TH SarabunPSK"/>
          <w:sz w:val="24"/>
          <w:szCs w:val="32"/>
        </w:rPr>
        <w:t xml:space="preserve"> </w:t>
      </w:r>
      <w:r>
        <w:rPr>
          <w:rFonts w:ascii="TH SarabunPSK" w:hAnsi="TH SarabunPSK" w:cs="TH SarabunPSK" w:hint="cs"/>
          <w:sz w:val="24"/>
          <w:szCs w:val="32"/>
          <w:cs/>
        </w:rPr>
        <w:t>เป็นนวัตกรรมที่มีพื้นฐานหรือขอบเขตพัฒนามาจากเทคโนโลยี โดยในปัจจุบันการพัฒนานวัตกรรมเทคโนโลยีมีบทบาทและมีความสำคัญต่อหลายๆอุตสาหกรรม เทคโนโลยีช่วยทำให้การพัฒนานวัตกรรมสามารถตอบสนองความต้องการของลูกค้าหรือผู้บริโภค และสร้างความได้เปรียบในเชิงการแข่งขันได้อย่างดี รวมทั้งเป็นนวัตกรรมที่มีแรงผลักดันที่สำคัญของความก้าวหน้าในด้านต่างๆทั้งด้านสังคม เศรษฐกิจ การเมือง สิ่งแวดล้อม และความเป็นอยู่ของประชากร</w:t>
      </w:r>
    </w:p>
    <w:p w:rsidR="005F7DEE" w:rsidRPr="005F7DEE" w:rsidRDefault="005F7DEE" w:rsidP="005F7DEE">
      <w:p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  <w:cs/>
        </w:rPr>
      </w:pP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 w:hint="cs"/>
          <w:sz w:val="24"/>
          <w:szCs w:val="32"/>
          <w:cs/>
        </w:rPr>
        <w:t xml:space="preserve">2) นวัตกรรมทางการบริหาร </w:t>
      </w:r>
      <w:r w:rsidRPr="00476C6D">
        <w:rPr>
          <w:rFonts w:ascii="TH SarabunPSK" w:hAnsi="TH SarabunPSK" w:cs="TH SarabunPSK" w:hint="cs"/>
          <w:sz w:val="32"/>
          <w:szCs w:val="32"/>
          <w:cs/>
        </w:rPr>
        <w:t>(</w:t>
      </w:r>
      <w:r w:rsidRPr="00476C6D">
        <w:rPr>
          <w:rFonts w:ascii="TH SarabunPSK" w:hAnsi="TH SarabunPSK" w:cs="TH SarabunPSK"/>
          <w:sz w:val="32"/>
          <w:szCs w:val="32"/>
        </w:rPr>
        <w:t>Administrative innovation)</w:t>
      </w:r>
      <w:r>
        <w:rPr>
          <w:rFonts w:ascii="TH SarabunPSK" w:hAnsi="TH SarabunPSK" w:cs="TH SarabunPSK"/>
          <w:sz w:val="24"/>
          <w:szCs w:val="32"/>
        </w:rPr>
        <w:t xml:space="preserve"> </w:t>
      </w:r>
      <w:r w:rsidR="00B26169">
        <w:rPr>
          <w:rFonts w:ascii="TH SarabunPSK" w:hAnsi="TH SarabunPSK" w:cs="TH SarabunPSK" w:hint="cs"/>
          <w:sz w:val="24"/>
          <w:szCs w:val="32"/>
          <w:cs/>
        </w:rPr>
        <w:t>เป็นเรื่องของการคิดค้นและเปลียนแปลงรูปแบบวิธี ตลอดจนกระบวนการจัดการองค์การใหม่ที่ส่งผลให้ระบบการทำงาน การผลิตการออกแบบผลิตภัณฑ์ และการให้บริการขององค์การมีประสิทธิภาพเพิ่มมากขึ้น</w:t>
      </w:r>
    </w:p>
    <w:p w:rsidR="005F7DEE" w:rsidRPr="00726F32" w:rsidRDefault="005F7DEE" w:rsidP="00726F32">
      <w:pPr>
        <w:tabs>
          <w:tab w:val="left" w:pos="1170"/>
        </w:tabs>
        <w:spacing w:after="0" w:line="276" w:lineRule="auto"/>
        <w:ind w:left="1176"/>
        <w:jc w:val="thaiDistribute"/>
        <w:rPr>
          <w:rFonts w:ascii="TH SarabunPSK" w:hAnsi="TH SarabunPSK" w:cs="TH SarabunPSK"/>
          <w:sz w:val="24"/>
          <w:szCs w:val="32"/>
        </w:rPr>
      </w:pPr>
    </w:p>
    <w:p w:rsidR="00954F53" w:rsidRDefault="00954F53" w:rsidP="00954F53">
      <w:pPr>
        <w:spacing w:after="0" w:line="276" w:lineRule="auto"/>
        <w:ind w:firstLine="1176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 xml:space="preserve">จากการให้ความหมายของคำว่า นวัตกรรม หรือ </w:t>
      </w:r>
      <w:r w:rsidRPr="00954F53">
        <w:rPr>
          <w:rFonts w:ascii="TH SarabunPSK" w:hAnsi="TH SarabunPSK" w:cs="TH SarabunPSK"/>
          <w:sz w:val="32"/>
          <w:szCs w:val="32"/>
        </w:rPr>
        <w:t>Innovation</w:t>
      </w:r>
      <w:r>
        <w:rPr>
          <w:rFonts w:ascii="TH SarabunPSK" w:hAnsi="TH SarabunPSK" w:cs="TH SarabunPSK"/>
          <w:sz w:val="24"/>
          <w:szCs w:val="32"/>
        </w:rPr>
        <w:t xml:space="preserve"> </w:t>
      </w:r>
      <w:r>
        <w:rPr>
          <w:rFonts w:ascii="TH SarabunPSK" w:hAnsi="TH SarabunPSK" w:cs="TH SarabunPSK" w:hint="cs"/>
          <w:sz w:val="24"/>
          <w:szCs w:val="32"/>
          <w:cs/>
        </w:rPr>
        <w:t>ข้างต้นนั้น สามารถสรุปได้ว่า นวัตกรรม หมายถึง แนวความคิดใหม่ๆที่ไม่เคยมีมาก่อนหรือการถูกพัฒนา ปรับปรุง ดัดแปลงจากของเดิมให้ดียิ่งขึ้น โดยสิ่งเหล่านี้ได้ผ่านการทดลองและตรวจสอบอบ่างเป็นขั้นเป็นตอน เพื่อให้แน่ใจถึงผลลัพธ์ของการพัฒนาที่ดีขึ้นกว่าเดิม เป็นผลให้งานมีคุณค่าหรือมีประสิทธ</w:t>
      </w:r>
      <w:r w:rsidR="00681EBE">
        <w:rPr>
          <w:rFonts w:ascii="TH SarabunPSK" w:hAnsi="TH SarabunPSK" w:cs="TH SarabunPSK" w:hint="cs"/>
          <w:sz w:val="24"/>
          <w:szCs w:val="32"/>
          <w:cs/>
        </w:rPr>
        <w:t>ิภาพมากขึ้น</w:t>
      </w:r>
    </w:p>
    <w:p w:rsidR="006A6934" w:rsidRDefault="006A6934" w:rsidP="006A6934">
      <w:p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</w:p>
    <w:p w:rsidR="00B4171A" w:rsidRDefault="00B4171A" w:rsidP="006A6934">
      <w:pPr>
        <w:spacing w:after="0" w:line="276" w:lineRule="auto"/>
        <w:jc w:val="thaiDistribute"/>
        <w:rPr>
          <w:rFonts w:ascii="TH SarabunPSK" w:hAnsi="TH SarabunPSK" w:cs="TH SarabunPSK"/>
          <w:b/>
          <w:bCs/>
          <w:sz w:val="24"/>
          <w:szCs w:val="32"/>
        </w:rPr>
      </w:pPr>
    </w:p>
    <w:p w:rsidR="006A6934" w:rsidRDefault="006A6934" w:rsidP="006A6934">
      <w:pPr>
        <w:spacing w:after="0" w:line="276" w:lineRule="auto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24"/>
          <w:szCs w:val="32"/>
          <w:cs/>
        </w:rPr>
        <w:tab/>
      </w:r>
    </w:p>
    <w:p w:rsidR="00C62744" w:rsidRDefault="00C62744" w:rsidP="00D528C5">
      <w:pPr>
        <w:spacing w:after="0" w:line="276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00C07" w:rsidRPr="00DC25B6" w:rsidRDefault="00E26B68" w:rsidP="00D528C5">
      <w:pPr>
        <w:spacing w:after="0" w:line="276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="00C62744">
        <w:rPr>
          <w:rFonts w:ascii="TH SarabunPSK" w:hAnsi="TH SarabunPSK" w:cs="TH SarabunPSK" w:hint="cs"/>
          <w:b/>
          <w:bCs/>
          <w:sz w:val="32"/>
          <w:szCs w:val="32"/>
          <w:cs/>
        </w:rPr>
        <w:t>.</w:t>
      </w:r>
      <w:r w:rsidR="00B4171A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A00C07" w:rsidRPr="00DC25B6">
        <w:rPr>
          <w:rFonts w:ascii="TH SarabunPSK" w:hAnsi="TH SarabunPSK" w:cs="TH SarabunPSK"/>
          <w:b/>
          <w:bCs/>
          <w:sz w:val="32"/>
          <w:szCs w:val="32"/>
          <w:cs/>
        </w:rPr>
        <w:t>ความรู้ทั่วไปเกี่ยวกับ</w:t>
      </w:r>
      <w:r w:rsidR="00134F57">
        <w:rPr>
          <w:rFonts w:ascii="TH SarabunPSK" w:hAnsi="TH SarabunPSK" w:cs="TH SarabunPSK" w:hint="cs"/>
          <w:b/>
          <w:bCs/>
          <w:sz w:val="32"/>
          <w:szCs w:val="32"/>
          <w:cs/>
        </w:rPr>
        <w:t>โกโก้</w:t>
      </w:r>
    </w:p>
    <w:p w:rsidR="00A00C07" w:rsidRPr="00DC25B6" w:rsidRDefault="00A00C07" w:rsidP="00A00C07">
      <w:pPr>
        <w:spacing w:after="0" w:line="276" w:lineRule="auto"/>
        <w:jc w:val="both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C25B6">
        <w:rPr>
          <w:rFonts w:ascii="TH SarabunPSK" w:hAnsi="TH SarabunPSK" w:cs="TH SarabunPSK"/>
          <w:b/>
          <w:bCs/>
          <w:sz w:val="32"/>
          <w:szCs w:val="32"/>
        </w:rPr>
        <w:tab/>
        <w:t>2.</w:t>
      </w:r>
      <w:r w:rsidR="00B4171A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DC25B6">
        <w:rPr>
          <w:rFonts w:ascii="TH SarabunPSK" w:hAnsi="TH SarabunPSK" w:cs="TH SarabunPSK"/>
          <w:b/>
          <w:bCs/>
          <w:sz w:val="32"/>
          <w:szCs w:val="32"/>
        </w:rPr>
        <w:t xml:space="preserve">.1 </w:t>
      </w:r>
      <w:r w:rsidRPr="00DC25B6">
        <w:rPr>
          <w:rFonts w:ascii="TH SarabunPSK" w:hAnsi="TH SarabunPSK" w:cs="TH SarabunPSK"/>
          <w:b/>
          <w:bCs/>
          <w:sz w:val="32"/>
          <w:szCs w:val="32"/>
          <w:cs/>
        </w:rPr>
        <w:t>ความ</w:t>
      </w:r>
      <w:r w:rsidR="004A71AF">
        <w:rPr>
          <w:rFonts w:ascii="TH SarabunPSK" w:hAnsi="TH SarabunPSK" w:cs="TH SarabunPSK" w:hint="cs"/>
          <w:b/>
          <w:bCs/>
          <w:sz w:val="32"/>
          <w:szCs w:val="32"/>
          <w:cs/>
        </w:rPr>
        <w:t>เป็นมา</w:t>
      </w:r>
      <w:r w:rsidRPr="00DC25B6">
        <w:rPr>
          <w:rFonts w:ascii="TH SarabunPSK" w:hAnsi="TH SarabunPSK" w:cs="TH SarabunPSK"/>
          <w:b/>
          <w:bCs/>
          <w:sz w:val="32"/>
          <w:szCs w:val="32"/>
          <w:cs/>
        </w:rPr>
        <w:t>ของ</w:t>
      </w:r>
      <w:r w:rsidR="00134F57">
        <w:rPr>
          <w:rFonts w:ascii="TH SarabunPSK" w:hAnsi="TH SarabunPSK" w:cs="TH SarabunPSK" w:hint="cs"/>
          <w:b/>
          <w:bCs/>
          <w:sz w:val="32"/>
          <w:szCs w:val="32"/>
          <w:cs/>
        </w:rPr>
        <w:t>โกโก้</w:t>
      </w:r>
    </w:p>
    <w:p w:rsidR="006D5F57" w:rsidRPr="00D47BA2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“ โกโก้ ”  ชื่อสามัญ </w:t>
      </w:r>
      <w:r w:rsidRPr="00D47BA2">
        <w:rPr>
          <w:rFonts w:ascii="TH SarabunPSK" w:eastAsia="Calibri" w:hAnsi="TH SarabunPSK" w:cs="TH SarabunPSK"/>
          <w:sz w:val="32"/>
          <w:szCs w:val="32"/>
        </w:rPr>
        <w:t xml:space="preserve">Cacoa (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โกโก้ ) </w:t>
      </w:r>
      <w:r w:rsidRPr="00D47BA2">
        <w:rPr>
          <w:rFonts w:ascii="TH SarabunPSK" w:eastAsia="Calibri" w:hAnsi="TH SarabunPSK" w:cs="TH SarabunPSK"/>
          <w:sz w:val="32"/>
          <w:szCs w:val="32"/>
        </w:rPr>
        <w:t>, Cacao (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 กากาโอ ) </w:t>
      </w:r>
      <w:r w:rsidR="00E26B68">
        <w:rPr>
          <w:rFonts w:ascii="TH SarabunPSK" w:eastAsia="Calibri" w:hAnsi="TH SarabunPSK" w:cs="TH SarabunPSK"/>
          <w:sz w:val="32"/>
          <w:szCs w:val="32"/>
        </w:rPr>
        <w:t>, Chocolate tree (</w:t>
      </w:r>
      <w:r w:rsidR="00E26B68">
        <w:rPr>
          <w:rFonts w:ascii="TH SarabunPSK" w:eastAsia="Calibri" w:hAnsi="TH SarabunPSK" w:cs="TH SarabunPSK"/>
          <w:sz w:val="32"/>
          <w:szCs w:val="32"/>
          <w:cs/>
        </w:rPr>
        <w:t>ช็อกโกแลต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6D5F57" w:rsidRPr="00D47BA2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“ โกโก้ ”  มีชื่อวิทยาศาสตร์ ( </w:t>
      </w:r>
      <w:r w:rsidR="00614DDE">
        <w:rPr>
          <w:rFonts w:ascii="TH SarabunPSK" w:eastAsia="Calibri" w:hAnsi="TH SarabunPSK" w:cs="TH SarabunPSK"/>
          <w:sz w:val="32"/>
          <w:szCs w:val="32"/>
        </w:rPr>
        <w:t>Theobroma cacao L.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)  ปัจจุบันอยู่ในวงศ์ชบา</w:t>
      </w:r>
    </w:p>
    <w:p w:rsidR="006D5F57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eastAsia="Calibri" w:hAnsi="TH SarabunPSK" w:cs="TH SarabunPSK"/>
          <w:sz w:val="32"/>
          <w:szCs w:val="32"/>
          <w:cs/>
        </w:rPr>
        <w:t>“ โกโก้ ”  มีชื่อเรียกอื่นว่า โคโค่  (ภาคกลาง)</w:t>
      </w:r>
    </w:p>
    <w:p w:rsidR="00200D6E" w:rsidRDefault="00AF63A4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โกโก้ มีแหล่งกำเนิดอยู่บริเวณเขตร้อนชื้น ของทวีปอเมริกา โดยเฉพาะลุ่มแม่น้ำอเมซอน และบางส่วนในทวีปอเมริกากลาง ซึ่งพบว่าอินเดียนเป็นพวกแรกที่ทำการปลูกโกโก้และนำเมล็ดมาทำเครื่องดื่มที่รู้จักกันว่าเป็นเครื่องดื่มของพระเจ้า ทั้งยังใช้เมล็ดโกโก้สำหรับแลกเปลียนเป็นสินค้ายังชีพอื่นๆระหว่างกัน พวกอินเดียนเรียกเมล็ดโกโก้ว่า “</w:t>
      </w:r>
      <w:r>
        <w:rPr>
          <w:rFonts w:ascii="TH SarabunPSK" w:eastAsia="Calibri" w:hAnsi="TH SarabunPSK" w:cs="TH SarabunPSK"/>
          <w:sz w:val="32"/>
          <w:szCs w:val="32"/>
        </w:rPr>
        <w:t>Cacahualt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” ซึ่งต่อมาผันเป็นชื่อของ </w:t>
      </w:r>
      <w:r w:rsidR="0062424F">
        <w:rPr>
          <w:rFonts w:ascii="TH SarabunPSK" w:eastAsia="Calibri" w:hAnsi="TH SarabunPSK" w:cs="TH SarabunPSK" w:hint="cs"/>
          <w:sz w:val="32"/>
          <w:szCs w:val="32"/>
          <w:cs/>
        </w:rPr>
        <w:t>“</w:t>
      </w:r>
      <w:r>
        <w:rPr>
          <w:rFonts w:ascii="TH SarabunPSK" w:eastAsia="Calibri" w:hAnsi="TH SarabunPSK" w:cs="TH SarabunPSK"/>
          <w:sz w:val="32"/>
          <w:szCs w:val="32"/>
        </w:rPr>
        <w:t>Cacao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” ส่วนเครื่องดื่มที่ผลิตได้จากเมล็ดโกโก้</w:t>
      </w:r>
      <w:r w:rsidR="0062424F">
        <w:rPr>
          <w:rFonts w:ascii="TH SarabunPSK" w:eastAsia="Calibri" w:hAnsi="TH SarabunPSK" w:cs="TH SarabunPSK" w:hint="cs"/>
          <w:sz w:val="32"/>
          <w:szCs w:val="32"/>
          <w:cs/>
        </w:rPr>
        <w:t>เรียกว่า “</w:t>
      </w:r>
      <w:r w:rsidR="0062424F">
        <w:rPr>
          <w:rFonts w:ascii="TH SarabunPSK" w:eastAsia="Calibri" w:hAnsi="TH SarabunPSK" w:cs="TH SarabunPSK"/>
          <w:sz w:val="32"/>
          <w:szCs w:val="32"/>
        </w:rPr>
        <w:t>Xocoati</w:t>
      </w:r>
      <w:r w:rsidR="0062424F">
        <w:rPr>
          <w:rFonts w:ascii="TH SarabunPSK" w:eastAsia="Calibri" w:hAnsi="TH SarabunPSK" w:cs="TH SarabunPSK" w:hint="cs"/>
          <w:sz w:val="32"/>
          <w:szCs w:val="32"/>
          <w:cs/>
        </w:rPr>
        <w:t>” ซึ่งต่อมาผันมาเป็น “</w:t>
      </w:r>
      <w:r w:rsidR="0062424F">
        <w:rPr>
          <w:rFonts w:ascii="TH SarabunPSK" w:eastAsia="Calibri" w:hAnsi="TH SarabunPSK" w:cs="TH SarabunPSK"/>
          <w:sz w:val="32"/>
          <w:szCs w:val="32"/>
        </w:rPr>
        <w:t>Chocolate</w:t>
      </w:r>
      <w:r w:rsidR="0062424F">
        <w:rPr>
          <w:rFonts w:ascii="TH SarabunPSK" w:eastAsia="Calibri" w:hAnsi="TH SarabunPSK" w:cs="TH SarabunPSK" w:hint="cs"/>
          <w:sz w:val="32"/>
          <w:szCs w:val="32"/>
          <w:cs/>
        </w:rPr>
        <w:t>” ส่วนชาวเสปนเป็นชาติแรกที่เริ่มทำเครื่องดื่มจากเมล็ดโกโก้มเ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หล่านี้มาผสมก</w:t>
      </w:r>
      <w:r w:rsidR="0062424F">
        <w:rPr>
          <w:rFonts w:ascii="TH SarabunPSK" w:eastAsia="Calibri" w:hAnsi="TH SarabunPSK" w:cs="TH SarabunPSK" w:hint="cs"/>
          <w:sz w:val="32"/>
          <w:szCs w:val="32"/>
          <w:cs/>
        </w:rPr>
        <w:t>ับน้ำตาลจากอ้อย ทำเป็นเครื่องดื่มซึ่งต่อมานิยมมากในแถบยุโรป จนสิ้นศตวรรษที่ 16 ชาวสเปนได้ดำเนินการให้มีการเพาะปลูกโกโก้อย่างจริงจังขึ้นในแถบร้อนชื้นของทวีปอเมริกา ในประเทศโคลัมเบีย</w:t>
      </w:r>
      <w:r w:rsidR="0062424F">
        <w:rPr>
          <w:rFonts w:ascii="TH SarabunPSK" w:eastAsia="Calibri" w:hAnsi="TH SarabunPSK" w:cs="TH SarabunPSK"/>
          <w:sz w:val="32"/>
          <w:szCs w:val="32"/>
        </w:rPr>
        <w:t>,</w:t>
      </w:r>
      <w:r w:rsidR="0062424F">
        <w:rPr>
          <w:rFonts w:ascii="TH SarabunPSK" w:eastAsia="Calibri" w:hAnsi="TH SarabunPSK" w:cs="TH SarabunPSK" w:hint="cs"/>
          <w:sz w:val="32"/>
          <w:szCs w:val="32"/>
          <w:cs/>
        </w:rPr>
        <w:t xml:space="preserve"> เวเนซูเอล่า</w:t>
      </w:r>
      <w:r w:rsidR="0062424F">
        <w:rPr>
          <w:rFonts w:ascii="TH SarabunPSK" w:eastAsia="Calibri" w:hAnsi="TH SarabunPSK" w:cs="TH SarabunPSK"/>
          <w:sz w:val="32"/>
          <w:szCs w:val="32"/>
        </w:rPr>
        <w:t>,</w:t>
      </w:r>
      <w:r w:rsidR="0062424F">
        <w:rPr>
          <w:rFonts w:ascii="TH SarabunPSK" w:eastAsia="Calibri" w:hAnsi="TH SarabunPSK" w:cs="TH SarabunPSK" w:hint="cs"/>
          <w:sz w:val="32"/>
          <w:szCs w:val="32"/>
          <w:cs/>
        </w:rPr>
        <w:t xml:space="preserve"> เม็กซิโก</w:t>
      </w:r>
      <w:r w:rsidR="0062424F">
        <w:rPr>
          <w:rFonts w:ascii="TH SarabunPSK" w:eastAsia="Calibri" w:hAnsi="TH SarabunPSK" w:cs="TH SarabunPSK"/>
          <w:sz w:val="32"/>
          <w:szCs w:val="32"/>
        </w:rPr>
        <w:t>,</w:t>
      </w:r>
      <w:r w:rsidR="0062424F">
        <w:rPr>
          <w:rFonts w:ascii="TH SarabunPSK" w:eastAsia="Calibri" w:hAnsi="TH SarabunPSK" w:cs="TH SarabunPSK" w:hint="cs"/>
          <w:sz w:val="32"/>
          <w:szCs w:val="32"/>
          <w:cs/>
        </w:rPr>
        <w:t xml:space="preserve"> ทรินิแดด และอีเควเดอร์ เป็นต้น และต่อมาได้มีการนำโกโก้เข้าไปปลูกตามแหล่งปลูกต่างๆในอาณานิคมของสเปน </w:t>
      </w:r>
      <w:r w:rsidR="0062424F">
        <w:rPr>
          <w:rFonts w:ascii="TH SarabunPSK" w:eastAsia="Calibri" w:hAnsi="TH SarabunPSK" w:cs="TH SarabunPSK"/>
          <w:sz w:val="32"/>
          <w:szCs w:val="32"/>
        </w:rPr>
        <w:t>,</w:t>
      </w:r>
      <w:r w:rsidR="0062424F">
        <w:rPr>
          <w:rFonts w:ascii="TH SarabunPSK" w:eastAsia="Calibri" w:hAnsi="TH SarabunPSK" w:cs="TH SarabunPSK" w:hint="cs"/>
          <w:sz w:val="32"/>
          <w:szCs w:val="32"/>
          <w:cs/>
        </w:rPr>
        <w:t xml:space="preserve"> ดัตช์และโปรตุเกสตามทวีปต่างๆ</w:t>
      </w:r>
    </w:p>
    <w:p w:rsidR="0062424F" w:rsidRDefault="0062424F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สำหรับแถบเอเชียนั้น ชาวดัตช์กับชาวสเปนได้นำโกโก้เข้ามาปลูกในอินโดนีเซีย และฟิลิปปินส์เป็นเวลานานมาแล้ว ส่วนในประเทศมาเลเซีย โกโก้ถูกนำเข้ามาครั้งแรกที่รัฐซาบาร์ บนเกาะบอร์เนียวเหนือในปี ค.ศ.1895 โดยได้นำพันธุ์ </w:t>
      </w:r>
      <w:r>
        <w:rPr>
          <w:rFonts w:ascii="TH SarabunPSK" w:eastAsia="Calibri" w:hAnsi="TH SarabunPSK" w:cs="TH SarabunPSK"/>
          <w:sz w:val="32"/>
          <w:szCs w:val="32"/>
        </w:rPr>
        <w:t xml:space="preserve">Criollo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เข้ามาจากประเทศศรีลังกา มาปลูกไว้ที่สถานีทดลองที่เมือง </w:t>
      </w:r>
      <w:r>
        <w:rPr>
          <w:rFonts w:ascii="TH SarabunPSK" w:eastAsia="Calibri" w:hAnsi="TH SarabunPSK" w:cs="TH SarabunPSK"/>
          <w:sz w:val="32"/>
          <w:szCs w:val="32"/>
        </w:rPr>
        <w:t xml:space="preserve">Sandakan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และ </w:t>
      </w:r>
      <w:r>
        <w:rPr>
          <w:rFonts w:ascii="TH SarabunPSK" w:eastAsia="Calibri" w:hAnsi="TH SarabunPSK" w:cs="TH SarabunPSK"/>
          <w:sz w:val="32"/>
          <w:szCs w:val="32"/>
        </w:rPr>
        <w:t xml:space="preserve">Silam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และในเวลาต่อมาได้นำพันธุ์ </w:t>
      </w:r>
      <w:r>
        <w:rPr>
          <w:rFonts w:ascii="TH SarabunPSK" w:eastAsia="Calibri" w:hAnsi="TH SarabunPSK" w:cs="TH SarabunPSK"/>
          <w:sz w:val="32"/>
          <w:szCs w:val="32"/>
        </w:rPr>
        <w:t xml:space="preserve">Criollo, Trinitario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และ </w:t>
      </w:r>
      <w:r>
        <w:rPr>
          <w:rFonts w:ascii="TH SarabunPSK" w:eastAsia="Calibri" w:hAnsi="TH SarabunPSK" w:cs="TH SarabunPSK"/>
          <w:sz w:val="32"/>
          <w:szCs w:val="32"/>
        </w:rPr>
        <w:t>Forastero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เข้ามาจาก ฟิลิปปินส์ ศรีลังกา ซีเบส มาปลูกเพิ่มเติม จนถึง ค.ศ.1950 จึงได้เริ่มนำพันธุ์ </w:t>
      </w:r>
      <w:r>
        <w:rPr>
          <w:rFonts w:ascii="TH SarabunPSK" w:eastAsia="Calibri" w:hAnsi="TH SarabunPSK" w:cs="TH SarabunPSK"/>
          <w:sz w:val="32"/>
          <w:szCs w:val="32"/>
        </w:rPr>
        <w:t xml:space="preserve">Amelonado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จากศูนย์วิจัยโกโก้ในประเทศกาน่า เข้ามาปลูกและพบว่าโกโก้พันธุ์ </w:t>
      </w:r>
      <w:r>
        <w:rPr>
          <w:rFonts w:ascii="TH SarabunPSK" w:eastAsia="Calibri" w:hAnsi="TH SarabunPSK" w:cs="TH SarabunPSK"/>
          <w:sz w:val="32"/>
          <w:szCs w:val="32"/>
        </w:rPr>
        <w:t>Amelonado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นี้สามารถขึ้นได้ดีและให้ผลผลิตในปีที่ 2 หลังจากปลูก </w:t>
      </w:r>
      <w:r w:rsidR="0063196C">
        <w:rPr>
          <w:rFonts w:ascii="TH SarabunPSK" w:eastAsia="Calibri" w:hAnsi="TH SarabunPSK" w:cs="TH SarabunPSK" w:hint="cs"/>
          <w:sz w:val="32"/>
          <w:szCs w:val="32"/>
          <w:cs/>
        </w:rPr>
        <w:t xml:space="preserve">ส่วนการปลูกในลักษณะเชิงการค้านั้น เริ่มต้นครั้งแรกในปี 1956 โดยบริษัทบอร์เนียว อาบาก้า ได้ปลูกโกโก้บริเวณเทือกเขา </w:t>
      </w:r>
      <w:r w:rsidR="0063196C">
        <w:rPr>
          <w:rFonts w:ascii="TH SarabunPSK" w:eastAsia="Calibri" w:hAnsi="TH SarabunPSK" w:cs="TH SarabunPSK"/>
          <w:sz w:val="32"/>
          <w:szCs w:val="32"/>
        </w:rPr>
        <w:t>Tiger</w:t>
      </w:r>
      <w:r w:rsidR="0063196C">
        <w:rPr>
          <w:rFonts w:ascii="TH SarabunPSK" w:eastAsia="Calibri" w:hAnsi="TH SarabunPSK" w:cs="TH SarabunPSK" w:hint="cs"/>
          <w:sz w:val="32"/>
          <w:szCs w:val="32"/>
          <w:cs/>
        </w:rPr>
        <w:t xml:space="preserve"> ทางตะวันออกเฉียงเหนือของเมือง </w:t>
      </w:r>
      <w:r w:rsidR="0063196C">
        <w:rPr>
          <w:rFonts w:ascii="TH SarabunPSK" w:eastAsia="Calibri" w:hAnsi="TH SarabunPSK" w:cs="TH SarabunPSK"/>
          <w:sz w:val="32"/>
          <w:szCs w:val="32"/>
        </w:rPr>
        <w:t>Tawau</w:t>
      </w:r>
      <w:r w:rsidR="0063196C">
        <w:rPr>
          <w:rFonts w:ascii="TH SarabunPSK" w:eastAsia="Calibri" w:hAnsi="TH SarabunPSK" w:cs="TH SarabunPSK" w:hint="cs"/>
          <w:sz w:val="32"/>
          <w:szCs w:val="32"/>
          <w:cs/>
        </w:rPr>
        <w:t xml:space="preserve"> นอกจากนั้นยังมีการปลูกโกโก้ที่บริเวณ </w:t>
      </w:r>
      <w:r w:rsidR="0063196C">
        <w:rPr>
          <w:rFonts w:ascii="TH SarabunPSK" w:eastAsia="Calibri" w:hAnsi="TH SarabunPSK" w:cs="TH SarabunPSK"/>
          <w:sz w:val="32"/>
          <w:szCs w:val="32"/>
        </w:rPr>
        <w:t>Quioin Hill</w:t>
      </w:r>
      <w:r w:rsidR="0063196C">
        <w:rPr>
          <w:rFonts w:ascii="TH SarabunPSK" w:eastAsia="Calibri" w:hAnsi="TH SarabunPSK" w:cs="TH SarabunPSK" w:hint="cs"/>
          <w:sz w:val="32"/>
          <w:szCs w:val="32"/>
          <w:cs/>
        </w:rPr>
        <w:t xml:space="preserve"> ซึ่งเป็นของบริษัท บอมเบย์ เบอร์ม่า ทิมเบอร์ คอมพานี</w:t>
      </w:r>
    </w:p>
    <w:p w:rsidR="0063196C" w:rsidRDefault="00C03F01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ส่วนในประเทศไทย โกโก้เคยมีการนำมาปลูกในประเทศไทยครั้งแรกเมื่อปี พ.ศ.2446  โดยหลวงราชนิกร แต่ถูกละเลยเนื่องจากไม่ทราบถึงการนำมาใช้ประโยชน์ ต่อมาในปี 2495 กรมกสิกรรม โดย ดร.พิศ  ปัญยาลักษณ์ ได้นำพันธุ์โกโก้จากต่างประเทศ</w:t>
      </w:r>
      <w:r w:rsidR="00FE0C57">
        <w:rPr>
          <w:rFonts w:ascii="TH SarabunPSK" w:eastAsia="Calibri" w:hAnsi="TH SarabunPSK" w:cs="TH SarabunPSK" w:hint="cs"/>
          <w:sz w:val="32"/>
          <w:szCs w:val="32"/>
          <w:cs/>
        </w:rPr>
        <w:t xml:space="preserve">มาปลูกที่สถานีกสิกรรมบางกอกน้อย </w:t>
      </w:r>
      <w:r w:rsidR="00FE0C57">
        <w:rPr>
          <w:rFonts w:ascii="TH SarabunPSK" w:eastAsia="Calibri" w:hAnsi="TH SarabunPSK" w:cs="TH SarabunPSK"/>
          <w:sz w:val="32"/>
          <w:szCs w:val="32"/>
        </w:rPr>
        <w:t>,</w:t>
      </w:r>
      <w:r w:rsidR="00FE0C57">
        <w:rPr>
          <w:rFonts w:ascii="TH SarabunPSK" w:eastAsia="Calibri" w:hAnsi="TH SarabunPSK" w:cs="TH SarabunPSK" w:hint="cs"/>
          <w:sz w:val="32"/>
          <w:szCs w:val="32"/>
          <w:cs/>
        </w:rPr>
        <w:t xml:space="preserve"> สถานีกสิกรรมพลิ้ว สวนยางนา</w:t>
      </w:r>
      <w:r w:rsidR="00FE0C57" w:rsidRPr="00430C7E">
        <w:rPr>
          <w:rFonts w:ascii="TH SarabunPSK" w:eastAsia="Calibri" w:hAnsi="TH SarabunPSK" w:cs="TH SarabunPSK" w:hint="cs"/>
          <w:sz w:val="32"/>
          <w:szCs w:val="32"/>
          <w:cs/>
        </w:rPr>
        <w:t>บอน  และสถานียางคอหงส์</w:t>
      </w:r>
      <w:r w:rsidR="002E37A8">
        <w:rPr>
          <w:rFonts w:ascii="TH SarabunPSK" w:eastAsia="Calibri" w:hAnsi="TH SarabunPSK" w:cs="TH SarabunPSK" w:hint="cs"/>
          <w:sz w:val="32"/>
          <w:szCs w:val="32"/>
          <w:cs/>
        </w:rPr>
        <w:t xml:space="preserve"> แต่ไม่ได้มีความนิยมแพร่หลาย สำหรับการค้นคว้าวิจัยพืชโกโก้อย่างจริงจังของไทยนั้นเริ่มเมื่อปี 2515</w:t>
      </w:r>
      <w:r w:rsidR="00FE0C57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2E37A8">
        <w:rPr>
          <w:rFonts w:ascii="TH SarabunPSK" w:eastAsia="Calibri" w:hAnsi="TH SarabunPSK" w:cs="TH SarabunPSK" w:hint="cs"/>
          <w:sz w:val="32"/>
          <w:szCs w:val="32"/>
          <w:cs/>
        </w:rPr>
        <w:t xml:space="preserve">เป็นต้นมา โดยกองการยาง กรมกสิกรรม ได้นำเมล็ดพันธุ์โกโก้ลูกผสมรวมของอัปเปอร์ อเมซอน จากสถานีค้นคว้าโกโก้เมือง </w:t>
      </w:r>
      <w:r w:rsidR="002E37A8">
        <w:rPr>
          <w:rFonts w:ascii="TH SarabunPSK" w:eastAsia="Calibri" w:hAnsi="TH SarabunPSK" w:cs="TH SarabunPSK"/>
          <w:sz w:val="32"/>
          <w:szCs w:val="32"/>
        </w:rPr>
        <w:t xml:space="preserve">Tawau </w:t>
      </w:r>
      <w:r w:rsidR="002E37A8">
        <w:rPr>
          <w:rFonts w:ascii="TH SarabunPSK" w:eastAsia="Calibri" w:hAnsi="TH SarabunPSK" w:cs="TH SarabunPSK" w:hint="cs"/>
          <w:sz w:val="32"/>
          <w:szCs w:val="32"/>
          <w:cs/>
        </w:rPr>
        <w:t xml:space="preserve">รัฐซาบาร์ ประเทศมาเลเซีย มาปลูกที่สถานีทดลองยางในช่อง จ.กระบี่ และในปี 2523 ฯพณฯ พ.ต.อ.กฤช สังขทรัพย์ อดีต รมช.กระทรวงเกษตรและสหกรณ์ ได้นำพันธุ์โกโก้จากมาเลเซีย ซึ่งเป็นลูกผสมพันธุ์การค้ามาปลูกที่สถานีทดลองพืชสวนสวี จ.ชุมพร ในขณะนั้นรวมทั้งมีการนำเข้าสายพันธุ์จาก </w:t>
      </w:r>
      <w:r w:rsidR="002E37A8">
        <w:rPr>
          <w:rFonts w:ascii="TH SarabunPSK" w:eastAsia="Calibri" w:hAnsi="TH SarabunPSK" w:cs="TH SarabunPSK"/>
          <w:sz w:val="32"/>
          <w:szCs w:val="32"/>
        </w:rPr>
        <w:t xml:space="preserve">sub-Tropical Horticulture Research Stations </w:t>
      </w:r>
      <w:r w:rsidR="002E37A8">
        <w:rPr>
          <w:rFonts w:ascii="TH SarabunPSK" w:eastAsia="Calibri" w:hAnsi="TH SarabunPSK" w:cs="TH SarabunPSK" w:hint="cs"/>
          <w:sz w:val="32"/>
          <w:szCs w:val="32"/>
          <w:cs/>
        </w:rPr>
        <w:t xml:space="preserve">มลรัฐฟลอริด้า ประเทศสหรัฐอเมริกา และในปี 2535 ได้นำเข้ากิ่งพันธุ์โกโก้ 10 สายพันธุ์ จากมหาวิทยาลัย </w:t>
      </w:r>
      <w:r w:rsidR="002E37A8">
        <w:rPr>
          <w:rFonts w:ascii="TH SarabunPSK" w:eastAsia="Calibri" w:hAnsi="TH SarabunPSK" w:cs="TH SarabunPSK"/>
          <w:sz w:val="32"/>
          <w:szCs w:val="32"/>
        </w:rPr>
        <w:t>Reading</w:t>
      </w:r>
      <w:r w:rsidR="002E37A8">
        <w:rPr>
          <w:rFonts w:ascii="TH SarabunPSK" w:eastAsia="Calibri" w:hAnsi="TH SarabunPSK" w:cs="TH SarabunPSK" w:hint="cs"/>
          <w:sz w:val="32"/>
          <w:szCs w:val="32"/>
          <w:cs/>
        </w:rPr>
        <w:t xml:space="preserve"> ประเทศอังกฤษ มาปลูกรวบรวมไว้ที่ศูนย์วิจัยพืชสวนชุมพร จ.ชุมพร</w:t>
      </w:r>
    </w:p>
    <w:p w:rsidR="002E37A8" w:rsidRDefault="002E37A8" w:rsidP="00D41363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430C7E">
        <w:rPr>
          <w:rFonts w:ascii="TH SarabunPSK" w:eastAsia="Calibri" w:hAnsi="TH SarabunPSK" w:cs="TH SarabunPSK" w:hint="cs"/>
          <w:sz w:val="32"/>
          <w:szCs w:val="32"/>
          <w:cs/>
        </w:rPr>
        <w:t>ผานิต  งานกรณาธิการ (2548)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ได้รวบรวมเนื้อหาความรู้เรื่องโกโก้ไว้ในเอกสารเรื่อง การพัฒนาโกโก้ในประเทศไทย โดยกรมวิชาการเกษตร เกี่ยวกับหัวข้อเรื่องความสำคัญของโกโก้ไว้ว่า โกโก้มีการนำมาใช้ประโยชน์ในภาคอุตสาหกรรมต่างๆอย่างกว้างขวาง ดังต่อไปนี้</w:t>
      </w:r>
    </w:p>
    <w:p w:rsidR="002E37A8" w:rsidRPr="002E37A8" w:rsidRDefault="002E37A8" w:rsidP="002E37A8">
      <w:pPr>
        <w:pStyle w:val="a3"/>
        <w:numPr>
          <w:ilvl w:val="0"/>
          <w:numId w:val="37"/>
        </w:num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2E37A8">
        <w:rPr>
          <w:rFonts w:ascii="TH SarabunPSK" w:eastAsia="Calibri" w:hAnsi="TH SarabunPSK" w:cs="TH SarabunPSK" w:hint="cs"/>
          <w:sz w:val="32"/>
          <w:szCs w:val="32"/>
          <w:cs/>
        </w:rPr>
        <w:t xml:space="preserve">อุตสาหกรรมผลิตช็อคโกแลตหวานและช็อคโกแลตนม โดยอุตสาหกรรมประเภทนี้ใช้ </w:t>
      </w:r>
      <w:r w:rsidRPr="002E37A8">
        <w:rPr>
          <w:rFonts w:ascii="TH SarabunPSK" w:eastAsia="Calibri" w:hAnsi="TH SarabunPSK" w:cs="TH SarabunPSK"/>
          <w:sz w:val="32"/>
          <w:szCs w:val="32"/>
        </w:rPr>
        <w:t xml:space="preserve">Chocolate liquor </w:t>
      </w:r>
      <w:r w:rsidRPr="002E37A8">
        <w:rPr>
          <w:rFonts w:ascii="TH SarabunPSK" w:eastAsia="Calibri" w:hAnsi="TH SarabunPSK" w:cs="TH SarabunPSK" w:hint="cs"/>
          <w:sz w:val="32"/>
          <w:szCs w:val="32"/>
          <w:cs/>
        </w:rPr>
        <w:t>กับน้ำตาล เนยโกโก้และส่วนผสมอื่นๆ ผสมกันในอัตราส่วนตามสูตรการผลิตของแต่ละแหล่งผลิตช็อคโกแลต</w:t>
      </w:r>
    </w:p>
    <w:p w:rsidR="002E37A8" w:rsidRDefault="002E37A8" w:rsidP="002E37A8">
      <w:pPr>
        <w:pStyle w:val="a3"/>
        <w:numPr>
          <w:ilvl w:val="0"/>
          <w:numId w:val="37"/>
        </w:num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อุตสาหกรรมลูกอมและลูกกวาด โดยการใช้ผงโกโก้และ </w:t>
      </w:r>
      <w:r>
        <w:rPr>
          <w:rFonts w:ascii="TH SarabunPSK" w:eastAsia="Calibri" w:hAnsi="TH SarabunPSK" w:cs="TH SarabunPSK"/>
          <w:sz w:val="32"/>
          <w:szCs w:val="32"/>
        </w:rPr>
        <w:t>Chocolate liquor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ในการปรุงแต่งรสและกลิ่นของลูกอมและลูกกวาด</w:t>
      </w:r>
    </w:p>
    <w:p w:rsidR="002E37A8" w:rsidRDefault="002E37A8" w:rsidP="002E37A8">
      <w:pPr>
        <w:pStyle w:val="a3"/>
        <w:numPr>
          <w:ilvl w:val="0"/>
          <w:numId w:val="37"/>
        </w:num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อุตสาหกรรมเครื่องดื่มรสช็อคโกแลต อุตสาหกรรมประเภทนี้จะใช้ผงโกโก้ผสมกับนม น้ำตาลและสารปรุงแต่งอื่นๆ เช่น สารให้ความหวาน สารปรุงแต่งรส มาผสมกันเป็นเครื่องดื่มรสช็อคโกแลต</w:t>
      </w:r>
    </w:p>
    <w:p w:rsidR="002E37A8" w:rsidRDefault="002E37A8" w:rsidP="002E37A8">
      <w:pPr>
        <w:pStyle w:val="a3"/>
        <w:numPr>
          <w:ilvl w:val="0"/>
          <w:numId w:val="37"/>
        </w:num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อุตสาหกรรมเบเกอรี่ เพื่อปรุงแต่งรสผลิตภัณฑ์ เช่น โดนัท คุกกี้ ฯลฯ</w:t>
      </w:r>
    </w:p>
    <w:p w:rsidR="002E37A8" w:rsidRDefault="002E37A8" w:rsidP="002E37A8">
      <w:pPr>
        <w:pStyle w:val="a3"/>
        <w:numPr>
          <w:ilvl w:val="0"/>
          <w:numId w:val="37"/>
        </w:num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อุตสาหกรรมยา โกโก้ที่ใช้จะเป็นรูปของน้ำเชื่อมโกโก้ ซึ่งเป็นสารผสมเพื่อให้รสทั้งยาเม็ด ยาน้ำ และใช้เคลือบยาเม็ด เป็นการลบความขม เช่น ยาควินิน</w:t>
      </w:r>
    </w:p>
    <w:p w:rsidR="002E37A8" w:rsidRDefault="002E37A8" w:rsidP="002E37A8">
      <w:pPr>
        <w:pStyle w:val="a3"/>
        <w:numPr>
          <w:ilvl w:val="0"/>
          <w:numId w:val="37"/>
        </w:num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อุตสาหกรรมยาสูบ โดยใช้โกโก้เป็นส่วนผสมในยาสูบ เนื่องจากโกโก้มีกลิ่นหอมกลมกลืนกับกลิ่นใบยา และขณะเกิดการเผาไหม้จะรมตัวกับน้ำตาล ทำให้กลิ่นหอมขวนสูบมากขึ้น</w:t>
      </w:r>
    </w:p>
    <w:p w:rsidR="002E37A8" w:rsidRDefault="002E37A8" w:rsidP="002E37A8">
      <w:pPr>
        <w:pStyle w:val="a3"/>
        <w:numPr>
          <w:ilvl w:val="0"/>
          <w:numId w:val="37"/>
        </w:num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อุตสาหกรรมเครื่องสำอาง นิยมใช้ </w:t>
      </w:r>
      <w:r>
        <w:rPr>
          <w:rFonts w:ascii="TH SarabunPSK" w:eastAsia="Calibri" w:hAnsi="TH SarabunPSK" w:cs="TH SarabunPSK"/>
          <w:sz w:val="32"/>
          <w:szCs w:val="32"/>
        </w:rPr>
        <w:t xml:space="preserve">cocoa butter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ในการทำลิปสติก เพราะ </w:t>
      </w:r>
      <w:r>
        <w:rPr>
          <w:rFonts w:ascii="TH SarabunPSK" w:eastAsia="Calibri" w:hAnsi="TH SarabunPSK" w:cs="TH SarabunPSK"/>
          <w:sz w:val="32"/>
          <w:szCs w:val="32"/>
        </w:rPr>
        <w:t xml:space="preserve">cocoa butter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มีคุณสมบัติละลายได้เมื่ออ</w:t>
      </w:r>
      <w:r w:rsidR="00BD3C2C">
        <w:rPr>
          <w:rFonts w:ascii="TH SarabunPSK" w:eastAsia="Calibri" w:hAnsi="TH SarabunPSK" w:cs="TH SarabunPSK" w:hint="cs"/>
          <w:sz w:val="32"/>
          <w:szCs w:val="32"/>
          <w:cs/>
        </w:rPr>
        <w:t>ุณหภูมิเปลี่ยนแปลงที่ 37 องศาเซนติเกรด แต่คงสภาพอยู่ได้ไม่ละลายในสภาพอุณหภูมิปกติ</w:t>
      </w:r>
    </w:p>
    <w:p w:rsidR="00D41363" w:rsidRPr="00D41363" w:rsidRDefault="00D41363" w:rsidP="00D41363">
      <w:p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6D5F57" w:rsidRPr="00D47BA2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>2.</w:t>
      </w:r>
      <w:r w:rsidR="00B4171A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3</w:t>
      </w:r>
      <w:r w:rsidR="00260542">
        <w:rPr>
          <w:rFonts w:ascii="TH SarabunPSK" w:eastAsia="Calibri" w:hAnsi="TH SarabunPSK" w:cs="TH SarabunPSK"/>
          <w:b/>
          <w:bCs/>
          <w:sz w:val="32"/>
          <w:szCs w:val="32"/>
        </w:rPr>
        <w:t>.2</w:t>
      </w:r>
      <w:r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ลักษณะของต้นโกโก้</w:t>
      </w:r>
    </w:p>
    <w:p w:rsidR="006D5F57" w:rsidRDefault="006D5F57" w:rsidP="006D5F57">
      <w:pPr>
        <w:spacing w:after="0" w:line="240" w:lineRule="auto"/>
        <w:ind w:firstLine="144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15E1E">
        <w:rPr>
          <w:rFonts w:ascii="TH SarabunPSK" w:eastAsia="Calibri" w:hAnsi="TH SarabunPSK" w:cs="TH SarabunPSK"/>
          <w:sz w:val="32"/>
          <w:szCs w:val="32"/>
          <w:cs/>
        </w:rPr>
        <w:t>2.</w:t>
      </w:r>
      <w:r w:rsidR="00B4171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="00260542" w:rsidRPr="00D15E1E">
        <w:rPr>
          <w:rFonts w:ascii="TH SarabunPSK" w:eastAsia="Calibri" w:hAnsi="TH SarabunPSK" w:cs="TH SarabunPSK"/>
          <w:sz w:val="32"/>
          <w:szCs w:val="32"/>
        </w:rPr>
        <w:t>.2.</w:t>
      </w:r>
      <w:r w:rsidRPr="00D15E1E">
        <w:rPr>
          <w:rFonts w:ascii="TH SarabunPSK" w:eastAsia="Calibri" w:hAnsi="TH SarabunPSK" w:cs="TH SarabunPSK"/>
          <w:sz w:val="32"/>
          <w:szCs w:val="32"/>
          <w:cs/>
        </w:rPr>
        <w:t xml:space="preserve">1 ต้นโกโก้ </w:t>
      </w:r>
      <w:r w:rsidR="00E7137C" w:rsidRPr="00D15E1E">
        <w:rPr>
          <w:rFonts w:ascii="TH SarabunPSK" w:eastAsia="Calibri" w:hAnsi="TH SarabunPSK" w:cs="TH SarabunPSK" w:hint="cs"/>
          <w:sz w:val="32"/>
          <w:szCs w:val="32"/>
          <w:cs/>
        </w:rPr>
        <w:t>(</w:t>
      </w:r>
      <w:r w:rsidR="00E7137C" w:rsidRPr="00D15E1E">
        <w:rPr>
          <w:rFonts w:ascii="TH SarabunPSK" w:eastAsia="Calibri" w:hAnsi="TH SarabunPSK" w:cs="TH SarabunPSK"/>
          <w:sz w:val="32"/>
          <w:szCs w:val="32"/>
        </w:rPr>
        <w:t>Trunk</w:t>
      </w:r>
      <w:r w:rsidR="00E7137C" w:rsidRPr="00D15E1E">
        <w:rPr>
          <w:rFonts w:ascii="TH SarabunPSK" w:eastAsia="Calibri" w:hAnsi="TH SarabunPSK" w:cs="TH SarabunPSK" w:hint="cs"/>
          <w:sz w:val="32"/>
          <w:szCs w:val="32"/>
          <w:cs/>
        </w:rPr>
        <w:t xml:space="preserve">)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จัดเป็นพรรณไม้</w:t>
      </w:r>
      <w:r w:rsidR="00FC1E15">
        <w:rPr>
          <w:rFonts w:ascii="TH SarabunPSK" w:eastAsia="Calibri" w:hAnsi="TH SarabunPSK" w:cs="TH SarabunPSK" w:hint="cs"/>
          <w:sz w:val="32"/>
          <w:szCs w:val="32"/>
          <w:cs/>
        </w:rPr>
        <w:t>พุ่ม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พื้นเมือง</w:t>
      </w:r>
      <w:r w:rsidR="00FC1E15">
        <w:rPr>
          <w:rFonts w:ascii="TH SarabunPSK" w:eastAsia="Calibri" w:hAnsi="TH SarabunPSK" w:cs="TH SarabunPSK" w:hint="cs"/>
          <w:sz w:val="32"/>
          <w:szCs w:val="32"/>
          <w:cs/>
        </w:rPr>
        <w:t>ขนาดใหญ่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ของประเทศเม็กซิโก  แต่มีการนำมาปลูกทั่วไปในเขตร้อน ในประเทศไทยมีผู้นำเข้ามาปลูกตามสวนทั่วไปทางภาคใต้ โดยจัดเป็นไม้ยืนต้นขนาดเล็ก มีความสูงของต้นประมาณ 3-8 เมตร และอาจสูงได้ถึง 13 เมตร  ขึ้นใต้ร่มเงาไม้ อากาศร้อน ความชื้นสูง และมีฝนตกชุก</w:t>
      </w:r>
      <w:r w:rsidR="00E7137C">
        <w:rPr>
          <w:rFonts w:ascii="TH SarabunPSK" w:eastAsia="Calibri" w:hAnsi="TH SarabunPSK" w:cs="TH SarabunPSK" w:hint="cs"/>
          <w:sz w:val="32"/>
          <w:szCs w:val="32"/>
          <w:cs/>
        </w:rPr>
        <w:t xml:space="preserve"> มีลำต้นตั้งตรง ลักษณะใบบนต้นจะเรียงตัวแบบบันไดเวียน (</w:t>
      </w:r>
      <w:r w:rsidR="00E7137C">
        <w:rPr>
          <w:rFonts w:ascii="TH SarabunPSK" w:eastAsia="Calibri" w:hAnsi="TH SarabunPSK" w:cs="TH SarabunPSK"/>
          <w:sz w:val="32"/>
          <w:szCs w:val="32"/>
        </w:rPr>
        <w:t xml:space="preserve">Spiral) </w:t>
      </w:r>
      <w:r w:rsidR="00E7137C">
        <w:rPr>
          <w:rFonts w:ascii="TH SarabunPSK" w:eastAsia="Calibri" w:hAnsi="TH SarabunPSK" w:cs="TH SarabunPSK" w:hint="cs"/>
          <w:sz w:val="32"/>
          <w:szCs w:val="32"/>
          <w:cs/>
        </w:rPr>
        <w:t>ตาที่ยอดจะพัฒนาเติบโตเป็นกิ่งข้าง 3-5 กิ่ง ซึ่งจุดที่เป็นจุดศูนย์รวมของการแตกกิ่งข้างนี้เรียกว่า คาคบ (</w:t>
      </w:r>
      <w:r w:rsidR="00E7137C">
        <w:rPr>
          <w:rFonts w:ascii="TH SarabunPSK" w:eastAsia="Calibri" w:hAnsi="TH SarabunPSK" w:cs="TH SarabunPSK"/>
          <w:sz w:val="32"/>
          <w:szCs w:val="32"/>
        </w:rPr>
        <w:t>jourquette)</w:t>
      </w:r>
      <w:r w:rsidR="00E7137C">
        <w:rPr>
          <w:rFonts w:ascii="TH SarabunPSK" w:eastAsia="Calibri" w:hAnsi="TH SarabunPSK" w:cs="TH SarabunPSK" w:hint="cs"/>
          <w:sz w:val="32"/>
          <w:szCs w:val="32"/>
          <w:cs/>
        </w:rPr>
        <w:t xml:space="preserve"> นอกจากคาคบแล้ว  บริเวณลำต้นจะมีตาที่สามารถเจริญเติบโตเป็นกิ่งกระโดง (</w:t>
      </w:r>
      <w:r w:rsidR="00E7137C">
        <w:rPr>
          <w:rFonts w:ascii="TH SarabunPSK" w:eastAsia="Calibri" w:hAnsi="TH SarabunPSK" w:cs="TH SarabunPSK"/>
          <w:sz w:val="32"/>
          <w:szCs w:val="32"/>
        </w:rPr>
        <w:t>chupon</w:t>
      </w:r>
      <w:r w:rsidR="00E7137C">
        <w:rPr>
          <w:rFonts w:ascii="TH SarabunPSK" w:eastAsia="Calibri" w:hAnsi="TH SarabunPSK" w:cs="TH SarabunPSK" w:hint="cs"/>
          <w:sz w:val="32"/>
          <w:szCs w:val="32"/>
          <w:cs/>
        </w:rPr>
        <w:t>) โดยในแต่ละต้นจะมีกิ่งกระโดงแตกขึ้นมากมาย ต้องคอบตัดแต่งทิ้ง สำหรับใบบนกิ่งข้าง (</w:t>
      </w:r>
      <w:r w:rsidR="00E7137C">
        <w:rPr>
          <w:rFonts w:ascii="TH SarabunPSK" w:eastAsia="Calibri" w:hAnsi="TH SarabunPSK" w:cs="TH SarabunPSK"/>
          <w:sz w:val="32"/>
          <w:szCs w:val="32"/>
        </w:rPr>
        <w:t>fan branch)</w:t>
      </w:r>
      <w:r w:rsidR="00AD4CBA">
        <w:rPr>
          <w:rFonts w:ascii="TH SarabunPSK" w:eastAsia="Calibri" w:hAnsi="TH SarabunPSK" w:cs="TH SarabunPSK" w:hint="cs"/>
          <w:sz w:val="32"/>
          <w:szCs w:val="32"/>
          <w:cs/>
        </w:rPr>
        <w:t xml:space="preserve"> นี้จะมีการเรียบตัวแบบตรง</w:t>
      </w:r>
      <w:r w:rsidR="00E7137C">
        <w:rPr>
          <w:rFonts w:ascii="TH SarabunPSK" w:eastAsia="Calibri" w:hAnsi="TH SarabunPSK" w:cs="TH SarabunPSK" w:hint="cs"/>
          <w:sz w:val="32"/>
          <w:szCs w:val="32"/>
          <w:cs/>
        </w:rPr>
        <w:t xml:space="preserve">ข้ามสลับกัน </w:t>
      </w:r>
    </w:p>
    <w:p w:rsidR="00D41363" w:rsidRPr="00E7137C" w:rsidRDefault="00D41363" w:rsidP="006D5F57">
      <w:pPr>
        <w:spacing w:after="0" w:line="240" w:lineRule="auto"/>
        <w:ind w:firstLine="144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6D5F57" w:rsidRPr="00D47BA2" w:rsidRDefault="006D5F57" w:rsidP="006D5F57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778FC2F9" wp14:editId="6137D140">
            <wp:simplePos x="0" y="0"/>
            <wp:positionH relativeFrom="margin">
              <wp:posOffset>1568450</wp:posOffset>
            </wp:positionH>
            <wp:positionV relativeFrom="paragraph">
              <wp:posOffset>113030</wp:posOffset>
            </wp:positionV>
            <wp:extent cx="2849245" cy="2044065"/>
            <wp:effectExtent l="0" t="0" r="8255" b="0"/>
            <wp:wrapSquare wrapText="bothSides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245" cy="2044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D5F57" w:rsidRPr="00D47BA2" w:rsidRDefault="006D5F57" w:rsidP="006D5F57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</w:p>
    <w:p w:rsidR="006D5F57" w:rsidRPr="00D47BA2" w:rsidRDefault="006D5F57" w:rsidP="006D5F57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</w:p>
    <w:p w:rsidR="006D5F57" w:rsidRPr="00D47BA2" w:rsidRDefault="006D5F57" w:rsidP="006D5F57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</w:p>
    <w:p w:rsidR="006D5F57" w:rsidRDefault="006D5F57" w:rsidP="006D5F57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</w:p>
    <w:p w:rsidR="006D5F57" w:rsidRPr="00D47BA2" w:rsidRDefault="006D5F57" w:rsidP="006D5F57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</w:p>
    <w:p w:rsidR="006D5F57" w:rsidRPr="00D47BA2" w:rsidRDefault="006D5F57" w:rsidP="006D5F57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</w:p>
    <w:p w:rsidR="006D5F57" w:rsidRDefault="006D5F57" w:rsidP="006D5F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6D5F57" w:rsidRDefault="006D5F57" w:rsidP="006D5F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6D5F57" w:rsidRPr="00D47BA2" w:rsidRDefault="006D5F57" w:rsidP="006D5F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6D5F57" w:rsidRPr="00D47BA2" w:rsidRDefault="007C1A75" w:rsidP="007C1A75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             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ภาพที่ </w:t>
      </w:r>
      <w:r w:rsidR="00E7137C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2.</w:t>
      </w:r>
      <w:r w:rsidR="00DF584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1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</w:rPr>
        <w:t>: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ต้นโกโก้  </w:t>
      </w:r>
    </w:p>
    <w:p w:rsidR="006D5F57" w:rsidRPr="00D47BA2" w:rsidRDefault="007C1A75" w:rsidP="006D5F57">
      <w:pPr>
        <w:spacing w:after="0" w:line="240" w:lineRule="auto"/>
        <w:ind w:firstLine="72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ที่มา </w:t>
      </w:r>
      <w:r>
        <w:rPr>
          <w:rFonts w:ascii="TH SarabunPSK" w:eastAsia="Calibri" w:hAnsi="TH SarabunPSK" w:cs="TH SarabunPSK"/>
          <w:sz w:val="32"/>
          <w:szCs w:val="32"/>
        </w:rPr>
        <w:t>: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hyperlink r:id="rId8" w:history="1">
        <w:r w:rsidR="006D5F57" w:rsidRPr="00D47BA2">
          <w:rPr>
            <w:rStyle w:val="ab"/>
            <w:rFonts w:ascii="TH SarabunPSK" w:eastAsia="Calibri" w:hAnsi="TH SarabunPSK" w:cs="TH SarabunPSK"/>
            <w:sz w:val="32"/>
            <w:szCs w:val="32"/>
          </w:rPr>
          <w:t>https://medthai.com</w:t>
        </w:r>
      </w:hyperlink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(วั</w:t>
      </w:r>
      <w:r>
        <w:rPr>
          <w:rFonts w:ascii="TH SarabunPSK" w:eastAsia="Calibri" w:hAnsi="TH SarabunPSK" w:cs="TH SarabunPSK"/>
          <w:sz w:val="32"/>
          <w:szCs w:val="32"/>
          <w:cs/>
        </w:rPr>
        <w:t>นที่สืบค้น 11</w:t>
      </w:r>
      <w:r w:rsidR="00E26B68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26B68">
        <w:rPr>
          <w:rFonts w:ascii="TH SarabunPSK" w:eastAsia="Calibri" w:hAnsi="TH SarabunPSK" w:cs="TH SarabunPSK" w:hint="cs"/>
          <w:sz w:val="32"/>
          <w:szCs w:val="32"/>
          <w:cs/>
        </w:rPr>
        <w:t>ก.พ</w:t>
      </w:r>
      <w:r w:rsidR="00E26B68">
        <w:rPr>
          <w:rFonts w:ascii="TH SarabunPSK" w:eastAsia="Calibri" w:hAnsi="TH SarabunPSK" w:cs="TH SarabunPSK"/>
          <w:sz w:val="32"/>
          <w:szCs w:val="32"/>
          <w:cs/>
        </w:rPr>
        <w:t xml:space="preserve">.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>256</w:t>
      </w:r>
      <w:r w:rsidR="00E26B68">
        <w:rPr>
          <w:rFonts w:ascii="TH SarabunPSK" w:eastAsia="Calibri" w:hAnsi="TH SarabunPSK" w:cs="TH SarabunPSK" w:hint="cs"/>
          <w:sz w:val="32"/>
          <w:szCs w:val="32"/>
          <w:cs/>
        </w:rPr>
        <w:t>6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6D5F57" w:rsidRPr="00D47BA2" w:rsidRDefault="006D5F57" w:rsidP="006D5F57">
      <w:pPr>
        <w:spacing w:after="0" w:line="240" w:lineRule="auto"/>
        <w:ind w:firstLine="72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D5F57" w:rsidRDefault="00C62744" w:rsidP="006D5F57">
      <w:pPr>
        <w:spacing w:after="0" w:line="240" w:lineRule="auto"/>
        <w:ind w:firstLine="144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2.</w:t>
      </w:r>
      <w:r w:rsidR="00B4171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="00260542">
        <w:rPr>
          <w:rFonts w:ascii="TH SarabunPSK" w:eastAsia="Calibri" w:hAnsi="TH SarabunPSK" w:cs="TH SarabunPSK"/>
          <w:sz w:val="32"/>
          <w:szCs w:val="32"/>
        </w:rPr>
        <w:t>.2.2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 ผลโกโก้ ลักษณะของผลเป็นรูปกลมยาว รูปไข่แกมรูปขอบขนาน หรือรูปรี ห้อยลงตามกิ่งและลำต้น ผลมีขนาดกว้างประมาณ 6 - 10 เซนติเมตร และยาวประมาณ 12 - 22 เซนติเมตร ผิวผลแข็งขรุขระ ตามผลมีร่องตามยาวประมาณ 10 ร่อง และมีสันเป็นปุ่มป่ำ ผลเป็นสีเขียว สีเหลือง ผลเมื่อแก่จัดจะเป็นสีแดงอมเหลืองหรือสีแดงอมม่วง ภายในผลมีเมล็ดโกโก้ประมาณ 20 - 60 เมล็ด เรียงเป็นแถว 5 แถว ยาวตามแกนกลางของผล</w:t>
      </w:r>
      <w:r w:rsidR="00E7137C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AD4CBA">
        <w:rPr>
          <w:rFonts w:ascii="TH SarabunPSK" w:eastAsia="Calibri" w:hAnsi="TH SarabunPSK" w:cs="TH SarabunPSK" w:hint="cs"/>
          <w:sz w:val="32"/>
          <w:szCs w:val="32"/>
          <w:cs/>
        </w:rPr>
        <w:t>ซึ่งเมล็ดโกโก้จะมีระยะพักตัว หากไม่ทำการเก็บเกี่ยวผลโกโก้เมื่อผลสุกเต็มที่จะมีรากงอกภายใ</w:t>
      </w:r>
      <w:r w:rsidR="002E7F56">
        <w:rPr>
          <w:rFonts w:ascii="TH SarabunPSK" w:eastAsia="Calibri" w:hAnsi="TH SarabunPSK" w:cs="TH SarabunPSK" w:hint="cs"/>
          <w:sz w:val="32"/>
          <w:szCs w:val="32"/>
          <w:cs/>
        </w:rPr>
        <w:t>น</w:t>
      </w:r>
      <w:r w:rsidR="00AD4CBA">
        <w:rPr>
          <w:rFonts w:ascii="TH SarabunPSK" w:eastAsia="Calibri" w:hAnsi="TH SarabunPSK" w:cs="TH SarabunPSK" w:hint="cs"/>
          <w:sz w:val="32"/>
          <w:szCs w:val="32"/>
          <w:cs/>
        </w:rPr>
        <w:t xml:space="preserve">ผล </w:t>
      </w:r>
    </w:p>
    <w:p w:rsidR="00AD4CBA" w:rsidRPr="00AD4CBA" w:rsidRDefault="00AD4CBA" w:rsidP="006D5F57">
      <w:pPr>
        <w:spacing w:after="0" w:line="240" w:lineRule="auto"/>
        <w:ind w:firstLine="1440"/>
        <w:jc w:val="thaiDistribute"/>
        <w:rPr>
          <w:rFonts w:ascii="TH SarabunPSK" w:eastAsia="Calibri" w:hAnsi="TH SarabunPSK" w:cs="TH SarabunPSK"/>
          <w:sz w:val="32"/>
          <w:szCs w:val="32"/>
          <w:u w:val="single"/>
          <w:cs/>
        </w:rPr>
      </w:pPr>
    </w:p>
    <w:p w:rsidR="00D15E1E" w:rsidRDefault="006D5F57" w:rsidP="00D15E1E">
      <w:pPr>
        <w:spacing w:after="0" w:line="240" w:lineRule="auto"/>
        <w:ind w:firstLine="720"/>
        <w:jc w:val="center"/>
        <w:rPr>
          <w:rFonts w:ascii="TH SarabunPSK" w:eastAsia="Calibri" w:hAnsi="TH SarabunPSK" w:cs="TH SarabunPSK"/>
          <w:sz w:val="32"/>
          <w:szCs w:val="32"/>
          <w:u w:val="single"/>
        </w:rPr>
      </w:pPr>
      <w:r>
        <w:rPr>
          <w:rFonts w:ascii="TH SarabunPSK" w:eastAsia="Calibri" w:hAnsi="TH SarabunPSK" w:cs="TH SarabunPSK"/>
          <w:noProof/>
          <w:sz w:val="32"/>
          <w:szCs w:val="32"/>
          <w:u w:val="single"/>
        </w:rPr>
        <w:drawing>
          <wp:inline distT="0" distB="0" distL="0" distR="0" wp14:anchorId="35637BC3" wp14:editId="448FB6D0">
            <wp:extent cx="2945663" cy="2209165"/>
            <wp:effectExtent l="0" t="0" r="7620" b="635"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86503130_399515034406376_4056060686995914165_n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1485" cy="2221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E1E" w:rsidRDefault="00D15E1E" w:rsidP="00D15E1E">
      <w:pPr>
        <w:spacing w:after="0" w:line="240" w:lineRule="auto"/>
        <w:ind w:firstLine="72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D15E1E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ภาพที่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2.</w:t>
      </w:r>
      <w:r w:rsidR="00DF584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2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</w:rPr>
        <w:t xml:space="preserve">: </w:t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>ผลโกโก้</w:t>
      </w:r>
    </w:p>
    <w:p w:rsidR="006D5F57" w:rsidRPr="00D15E1E" w:rsidRDefault="00D15E1E" w:rsidP="00D15E1E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  <w:u w:val="single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ที่มา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: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 w:rsidR="00E26B68">
        <w:rPr>
          <w:rFonts w:ascii="TH SarabunPSK" w:eastAsia="Calibri" w:hAnsi="TH SarabunPSK" w:cs="TH SarabunPSK" w:hint="cs"/>
          <w:sz w:val="32"/>
          <w:szCs w:val="32"/>
          <w:cs/>
        </w:rPr>
        <w:t>ผู้วิจัย</w:t>
      </w:r>
      <w:r w:rsidR="006D5F57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(ถ่ายเมื่อ</w:t>
      </w:r>
      <w:r w:rsidR="006D5F57">
        <w:rPr>
          <w:rFonts w:ascii="TH SarabunPSK" w:eastAsia="Calibri" w:hAnsi="TH SarabunPSK" w:cs="TH SarabunPSK" w:hint="cs"/>
          <w:sz w:val="32"/>
          <w:szCs w:val="32"/>
          <w:cs/>
        </w:rPr>
        <w:t>วันที่ 1</w:t>
      </w:r>
      <w:r w:rsidR="007C1A75">
        <w:rPr>
          <w:rFonts w:ascii="TH SarabunPSK" w:eastAsia="Calibri" w:hAnsi="TH SarabunPSK" w:cs="TH SarabunPSK" w:hint="cs"/>
          <w:sz w:val="32"/>
          <w:szCs w:val="32"/>
          <w:cs/>
        </w:rPr>
        <w:t xml:space="preserve">1 ก.พ. </w:t>
      </w:r>
      <w:r w:rsidR="00E26B68">
        <w:rPr>
          <w:rFonts w:ascii="TH SarabunPSK" w:eastAsia="Calibri" w:hAnsi="TH SarabunPSK" w:cs="TH SarabunPSK" w:hint="cs"/>
          <w:sz w:val="32"/>
          <w:szCs w:val="32"/>
          <w:cs/>
        </w:rPr>
        <w:t>66</w:t>
      </w:r>
      <w:r w:rsidR="006D5F57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6D5F57" w:rsidRPr="00D47BA2" w:rsidRDefault="006D5F57" w:rsidP="006D5F57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2E7F56" w:rsidRDefault="00C62744" w:rsidP="002E7F56">
      <w:pPr>
        <w:spacing w:after="0" w:line="240" w:lineRule="auto"/>
        <w:ind w:firstLine="144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2.</w:t>
      </w:r>
      <w:r w:rsidR="00B4171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="00260542">
        <w:rPr>
          <w:rFonts w:ascii="TH SarabunPSK" w:eastAsia="Calibri" w:hAnsi="TH SarabunPSK" w:cs="TH SarabunPSK"/>
          <w:sz w:val="32"/>
          <w:szCs w:val="32"/>
        </w:rPr>
        <w:t>.2.3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 เมล็ดโกโก้ </w:t>
      </w:r>
      <w:r w:rsidR="002E7F56">
        <w:rPr>
          <w:rFonts w:ascii="TH SarabunPSK" w:eastAsia="Calibri" w:hAnsi="TH SarabunPSK" w:cs="TH SarabunPSK" w:hint="cs"/>
          <w:sz w:val="32"/>
          <w:szCs w:val="32"/>
          <w:cs/>
        </w:rPr>
        <w:t xml:space="preserve">ภายในผลโกโก้จะมีเมล็ดโกโก้ </w:t>
      </w:r>
      <w:r w:rsidR="002E7F56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ลักษณะของเมล็ดเป็นรูปรี </w:t>
      </w:r>
      <w:r w:rsidR="002E7F56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</w:t>
      </w:r>
      <w:r w:rsidR="002E7F56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มีขนาดกว้างประมาณ 1.3-1.5 เซนติเมตร และยาวประมาณ 2.2.5 เซนติเมตร เมล็ดเป็นสีน้ำตาล </w:t>
      </w:r>
      <w:r w:rsidR="002E7F56">
        <w:rPr>
          <w:rFonts w:ascii="TH SarabunPSK" w:eastAsia="Calibri" w:hAnsi="TH SarabunPSK" w:cs="TH SarabunPSK" w:hint="cs"/>
          <w:sz w:val="32"/>
          <w:szCs w:val="32"/>
          <w:cs/>
        </w:rPr>
        <w:t xml:space="preserve">      มีเยื่อหุ้ม (</w:t>
      </w:r>
      <w:r w:rsidR="002E7F56">
        <w:rPr>
          <w:rFonts w:ascii="TH SarabunPSK" w:eastAsia="Calibri" w:hAnsi="TH SarabunPSK" w:cs="TH SarabunPSK"/>
          <w:sz w:val="32"/>
          <w:szCs w:val="32"/>
        </w:rPr>
        <w:t xml:space="preserve">Integument) </w:t>
      </w:r>
      <w:r w:rsidR="002E7F56">
        <w:rPr>
          <w:rFonts w:ascii="TH SarabunPSK" w:eastAsia="Calibri" w:hAnsi="TH SarabunPSK" w:cs="TH SarabunPSK" w:hint="cs"/>
          <w:sz w:val="32"/>
          <w:szCs w:val="32"/>
          <w:cs/>
        </w:rPr>
        <w:t>เนื้อในเมล็ดเป็นส่วนของใบเลี้ยง (</w:t>
      </w:r>
      <w:r w:rsidR="002E7F56">
        <w:rPr>
          <w:rFonts w:ascii="TH SarabunPSK" w:eastAsia="Calibri" w:hAnsi="TH SarabunPSK" w:cs="TH SarabunPSK"/>
          <w:sz w:val="32"/>
          <w:szCs w:val="32"/>
        </w:rPr>
        <w:t>cotyledon)</w:t>
      </w:r>
      <w:r w:rsidR="002E7F56">
        <w:rPr>
          <w:rFonts w:ascii="TH SarabunPSK" w:eastAsia="Calibri" w:hAnsi="TH SarabunPSK" w:cs="TH SarabunPSK" w:hint="cs"/>
          <w:sz w:val="32"/>
          <w:szCs w:val="32"/>
          <w:cs/>
        </w:rPr>
        <w:t xml:space="preserve"> จะมีสีขาวหรือม่วงขึ้นอยู่กับสายพันธุ์ ขณะผลสุกเนื้อเยื่อบริเวณภายนอกของเยื่อหุ้ม จะผลิตขั้นของ </w:t>
      </w:r>
      <w:r w:rsidR="002E7F56">
        <w:rPr>
          <w:rFonts w:ascii="TH SarabunPSK" w:eastAsia="Calibri" w:hAnsi="TH SarabunPSK" w:cs="TH SarabunPSK"/>
          <w:sz w:val="32"/>
          <w:szCs w:val="32"/>
        </w:rPr>
        <w:t>prismatic cell</w:t>
      </w:r>
      <w:r w:rsidR="002E7F56">
        <w:rPr>
          <w:rFonts w:ascii="TH SarabunPSK" w:eastAsia="Calibri" w:hAnsi="TH SarabunPSK" w:cs="TH SarabunPSK" w:hint="cs"/>
          <w:sz w:val="32"/>
          <w:szCs w:val="32"/>
          <w:cs/>
        </w:rPr>
        <w:t xml:space="preserve"> ซึ่งประกอบด้วยน้ำตาลและเมือก (เมือกเหล่านี้จะทำให้เกิดกลิ่นหอมของช็อคโกแลตหลังการหมักเมล็ดโกโก้) เมื่อผลโกโก้แก่เต็มที่เซลล์เนื้อเยื่อเหล่านี้จะแยกออกทำให้เมล็ดโกโก้หลุดจากกันได้ง่าย        เมื่อสัตว์ตามธรรมชาติ เช่น นก หนู กะรอก มากัดหรือเจาะผลเพื่อดูดกินเยื่อหุ้มเมล็ดซึ่งมีรสหวานและทิ้งเมล็ดในที่ต่างๆบางครั้งอาจจะขึ้นห่างจากต้นแม่ได้หลายกิโลเมตร</w:t>
      </w:r>
    </w:p>
    <w:p w:rsidR="006D5F57" w:rsidRPr="00D47BA2" w:rsidRDefault="006D5F57" w:rsidP="002E7F56">
      <w:pPr>
        <w:spacing w:after="0" w:line="240" w:lineRule="auto"/>
        <w:ind w:firstLine="144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260542" w:rsidRDefault="006D5F57" w:rsidP="00260542">
      <w:pPr>
        <w:spacing w:after="0" w:line="240" w:lineRule="auto"/>
        <w:ind w:firstLine="72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86534A2" wp14:editId="3DA11A58">
            <wp:extent cx="2947875" cy="2156604"/>
            <wp:effectExtent l="0" t="0" r="5080" b="0"/>
            <wp:docPr id="9" name="รูปภาพ 9" descr="รูปผลโกโก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รูปผลโกโก้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6787" cy="2192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542" w:rsidRDefault="00260542" w:rsidP="00260542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 xml:space="preserve">               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ภาพที่ </w:t>
      </w:r>
      <w:r w:rsidR="00D15E1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2.</w:t>
      </w:r>
      <w:r w:rsidR="00DF584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3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</w:rPr>
        <w:t xml:space="preserve">: 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เมล็ดโกโก้</w:t>
      </w:r>
    </w:p>
    <w:p w:rsidR="006D5F57" w:rsidRPr="00D47BA2" w:rsidRDefault="00260542" w:rsidP="007C1A75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 xml:space="preserve">              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ที่มา </w:t>
      </w:r>
      <w:r>
        <w:rPr>
          <w:rFonts w:ascii="TH SarabunPSK" w:eastAsia="Calibri" w:hAnsi="TH SarabunPSK" w:cs="TH SarabunPSK"/>
          <w:sz w:val="32"/>
          <w:szCs w:val="32"/>
        </w:rPr>
        <w:t>: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hyperlink r:id="rId11" w:history="1">
        <w:r w:rsidR="006D5F57" w:rsidRPr="00260542">
          <w:rPr>
            <w:rStyle w:val="ab"/>
            <w:rFonts w:ascii="TH SarabunPSK" w:eastAsia="Calibri" w:hAnsi="TH SarabunPSK" w:cs="TH SarabunPSK"/>
            <w:color w:val="auto"/>
            <w:sz w:val="32"/>
            <w:szCs w:val="32"/>
            <w:u w:val="none"/>
          </w:rPr>
          <w:t>https://medthai.com</w:t>
        </w:r>
      </w:hyperlink>
      <w:r w:rsidR="007C1A75">
        <w:rPr>
          <w:rFonts w:ascii="TH SarabunPSK" w:eastAsia="Calibri" w:hAnsi="TH SarabunPSK" w:cs="TH SarabunPSK" w:hint="cs"/>
          <w:sz w:val="32"/>
          <w:szCs w:val="32"/>
          <w:cs/>
        </w:rPr>
        <w:t xml:space="preserve"> (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>วันที่สืบค้น 1</w:t>
      </w:r>
      <w:r w:rsidR="007C1A75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="00E26B68">
        <w:rPr>
          <w:rFonts w:ascii="TH SarabunPSK" w:eastAsia="Calibri" w:hAnsi="TH SarabunPSK" w:cs="TH SarabunPSK" w:hint="cs"/>
          <w:sz w:val="32"/>
          <w:szCs w:val="32"/>
          <w:cs/>
        </w:rPr>
        <w:t xml:space="preserve"> ก.พ.</w:t>
      </w:r>
      <w:r w:rsidR="00E26B68">
        <w:rPr>
          <w:rFonts w:ascii="TH SarabunPSK" w:eastAsia="Calibri" w:hAnsi="TH SarabunPSK" w:cs="TH SarabunPSK"/>
          <w:sz w:val="32"/>
          <w:szCs w:val="32"/>
          <w:cs/>
        </w:rPr>
        <w:t>66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 )</w:t>
      </w:r>
    </w:p>
    <w:p w:rsidR="006D5F57" w:rsidRPr="00D47BA2" w:rsidRDefault="006D5F57" w:rsidP="006D5F57">
      <w:pPr>
        <w:spacing w:after="0" w:line="240" w:lineRule="auto"/>
        <w:ind w:firstLine="720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6D5F57" w:rsidRDefault="00C62744" w:rsidP="007E11ED">
      <w:pPr>
        <w:spacing w:after="0" w:line="240" w:lineRule="auto"/>
        <w:ind w:firstLine="1440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2.</w:t>
      </w:r>
      <w:r w:rsidR="00B4171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="00260542">
        <w:rPr>
          <w:rFonts w:ascii="TH SarabunPSK" w:eastAsia="Calibri" w:hAnsi="TH SarabunPSK" w:cs="TH SarabunPSK"/>
          <w:sz w:val="32"/>
          <w:szCs w:val="32"/>
        </w:rPr>
        <w:t xml:space="preserve">.2.4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ดอกโกโก้  ดอกมีขนาดเล็กออกเป็นกลุ่ม ๆ ตามลำต้นหรือกิ่งใหญ่ ๆ ที่แก่แล้ว ตรงที่ใบร่วงไป เมื่อดอกบานเต็มที่จะมีขนาดเส้นผ่านศูนย์กลางประมาณ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1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เซนติเมตร ก้านดอกยาวประมาณ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1-2.3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เซนติเมตร ดอกเป็นสีเขียวหรือสีแดง มีขนขึ้นประปราย ดอกมีใบประดับขนาดเล็ก มีขน ส่วนกลีบดอกมี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5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กลีบ ออกเรียงสลับกับกลีบเลี้ยง  กลีบดอกเป็นสีขาวอมเหลืองหรือสีขาวอมชมพู กลีบดอกตอนล่างมีลักษณะเป็นกระพุ้งสอบลงมาหาโคนกลีบ มีเส้นสีม่วงตามยาว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2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เส้น  มีขนาดกว้างประมาณ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3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มิลลิเมตร และยาวประมาณ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3-4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มิลลิเมตร กลางกลีบดอกคอดเป็นเส้น โค้งออก  ยาวได้ประมาณ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2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มิลลิเมตร ปลายกลีบดอกเป็นสีเหลือง แผ่ออกเป็นรูปช้อน มีขนาดกว้างประมาณ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2-3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มิลลิเมตร  และยาวประมาณ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3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มิลลิเมตร ส่วนกลีบเลี้ยงดอกมี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5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กลีบ กลีบเป็นสีขาวหรือสีขาวประชมพู ลักษณะของใบเป็นรูปใบหอก  มีขนาดกว้างประมาณ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2-3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มิลลิเมตร และยาวประมาณ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6-8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มิลลิเมตร ดอกมีเกสรเพศผู้ 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10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อัน โคนก้านชูอับเรณูติดกันเป็นหลอดสั้น ๆ แยกออกเป็น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2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ชนิด ชนิดแรกมี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5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อัน อยู่ตรงกับกลีบเลี้ยง  มีลักษณะตั้งตรง ปลายเรียว โคนกว้าง ไม่มีอับเรณู ยาวประมาณ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4-6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มิลลิเมตร สีม่วงเข้มมีขนอ่อนนุ่มสีขาว  อีก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5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อัน อยู่ตรงกับกลีบดอก โค้งงอลงมาจนกระทั่งอับเรณูเข้าไปอยู่ในอุ้งกลีบดอกตอนล่าง  ก้านชูอับเรณูยาวประมาณ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2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มิลลิเมตร อับเรณู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4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อัน ก้านเกสรเพศเมียยาวประมาณ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2-3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มิลลิเมตร ยอดเกสรเพศเมียแยกเป็นแฉก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 xml:space="preserve">5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>แฉก</w:t>
      </w:r>
    </w:p>
    <w:p w:rsidR="007E11ED" w:rsidRDefault="006D5F57" w:rsidP="006D5F57">
      <w:pPr>
        <w:spacing w:after="0" w:line="240" w:lineRule="auto"/>
        <w:ind w:firstLine="1440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</w:rPr>
        <w:t xml:space="preserve">            </w:t>
      </w:r>
    </w:p>
    <w:p w:rsidR="006D5F57" w:rsidRDefault="006D5F57" w:rsidP="006D5F57">
      <w:pPr>
        <w:spacing w:after="0" w:line="240" w:lineRule="auto"/>
        <w:ind w:firstLine="144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Calibri" w:hAnsi="TH SarabunPSK" w:cs="TH SarabunPSK" w:hint="cs"/>
          <w:noProof/>
          <w:sz w:val="32"/>
          <w:szCs w:val="32"/>
        </w:rPr>
        <w:drawing>
          <wp:inline distT="0" distB="0" distL="0" distR="0" wp14:anchorId="687C8698" wp14:editId="0C447340">
            <wp:extent cx="3074035" cy="1923631"/>
            <wp:effectExtent l="0" t="0" r="0" b="635"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ดอกโกโก้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9232" cy="1933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5F57" w:rsidRPr="007E11ED" w:rsidRDefault="006D5F57" w:rsidP="007E11ED">
      <w:pPr>
        <w:spacing w:after="0" w:line="240" w:lineRule="auto"/>
        <w:ind w:firstLine="144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E11ED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ภาพที่ </w:t>
      </w:r>
      <w:r w:rsidR="00D15E1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2.</w:t>
      </w:r>
      <w:r w:rsidR="00DF584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4</w:t>
      </w:r>
      <w:r w:rsidRPr="007E11ED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ดอกโกโก้</w:t>
      </w:r>
    </w:p>
    <w:p w:rsidR="006D5F57" w:rsidRPr="007E11ED" w:rsidRDefault="007E11ED" w:rsidP="007E11ED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           </w:t>
      </w:r>
      <w:r w:rsidR="007C1A75">
        <w:rPr>
          <w:rFonts w:ascii="TH SarabunPSK" w:eastAsia="Calibri" w:hAnsi="TH SarabunPSK" w:cs="TH SarabunPSK" w:hint="cs"/>
          <w:sz w:val="32"/>
          <w:szCs w:val="32"/>
          <w:cs/>
        </w:rPr>
        <w:t>ที่มา</w:t>
      </w:r>
      <w:r w:rsidR="007C1A75">
        <w:rPr>
          <w:rFonts w:ascii="TH SarabunPSK" w:eastAsia="Calibri" w:hAnsi="TH SarabunPSK" w:cs="TH SarabunPSK"/>
          <w:sz w:val="32"/>
          <w:szCs w:val="32"/>
        </w:rPr>
        <w:t xml:space="preserve">: </w:t>
      </w:r>
      <w:hyperlink r:id="rId13" w:history="1">
        <w:r w:rsidR="007C1A75" w:rsidRPr="007C1A75">
          <w:rPr>
            <w:rStyle w:val="ab"/>
            <w:rFonts w:ascii="TH SarabunPSK" w:eastAsia="Calibri" w:hAnsi="TH SarabunPSK" w:cs="TH SarabunPSK"/>
            <w:color w:val="auto"/>
            <w:sz w:val="32"/>
            <w:szCs w:val="32"/>
            <w:u w:val="none"/>
          </w:rPr>
          <w:t>https://www.google.com/</w:t>
        </w:r>
        <w:r w:rsidR="007C1A75" w:rsidRPr="007C1A75">
          <w:rPr>
            <w:rStyle w:val="ab"/>
            <w:rFonts w:ascii="TH SarabunPSK" w:eastAsia="Calibri" w:hAnsi="TH SarabunPSK" w:cs="TH SarabunPSK"/>
            <w:color w:val="auto"/>
            <w:sz w:val="32"/>
            <w:szCs w:val="32"/>
            <w:u w:val="none"/>
            <w:cs/>
          </w:rPr>
          <w:t xml:space="preserve">  </w:t>
        </w:r>
        <w:r w:rsidR="007C1A75" w:rsidRPr="007C1A75">
          <w:rPr>
            <w:rStyle w:val="ab"/>
            <w:rFonts w:ascii="TH SarabunPSK" w:eastAsia="Calibri" w:hAnsi="TH SarabunPSK" w:cs="TH SarabunPSK" w:hint="cs"/>
            <w:color w:val="auto"/>
            <w:sz w:val="32"/>
            <w:szCs w:val="32"/>
            <w:u w:val="none"/>
            <w:cs/>
          </w:rPr>
          <w:t>(วั</w:t>
        </w:r>
        <w:r w:rsidR="007C1A75" w:rsidRPr="007C1A75">
          <w:rPr>
            <w:rStyle w:val="ab"/>
            <w:rFonts w:ascii="TH SarabunPSK" w:eastAsia="Calibri" w:hAnsi="TH SarabunPSK" w:cs="TH SarabunPSK"/>
            <w:color w:val="auto"/>
            <w:sz w:val="32"/>
            <w:szCs w:val="32"/>
            <w:u w:val="none"/>
            <w:cs/>
          </w:rPr>
          <w:t>นที่</w:t>
        </w:r>
      </w:hyperlink>
      <w:r w:rsidR="006D5F57" w:rsidRPr="007E11ED">
        <w:rPr>
          <w:rFonts w:ascii="TH SarabunPSK" w:eastAsia="Calibri" w:hAnsi="TH SarabunPSK" w:cs="TH SarabunPSK"/>
          <w:sz w:val="32"/>
          <w:szCs w:val="32"/>
          <w:cs/>
        </w:rPr>
        <w:t xml:space="preserve">สืบค้น </w:t>
      </w:r>
      <w:r w:rsidR="007C1A75">
        <w:rPr>
          <w:rFonts w:ascii="TH SarabunPSK" w:eastAsia="Calibri" w:hAnsi="TH SarabunPSK" w:cs="TH SarabunPSK" w:hint="cs"/>
          <w:sz w:val="32"/>
          <w:szCs w:val="32"/>
          <w:cs/>
        </w:rPr>
        <w:t>11 ก.พ.66</w:t>
      </w:r>
      <w:r w:rsidR="006D5F57" w:rsidRPr="007E11ED">
        <w:rPr>
          <w:rFonts w:ascii="TH SarabunPSK" w:eastAsia="Calibri" w:hAnsi="TH SarabunPSK" w:cs="TH SarabunPSK"/>
          <w:sz w:val="32"/>
          <w:szCs w:val="32"/>
          <w:cs/>
        </w:rPr>
        <w:t xml:space="preserve"> )</w:t>
      </w:r>
    </w:p>
    <w:p w:rsidR="006D5F57" w:rsidRPr="00B424FE" w:rsidRDefault="006D5F57" w:rsidP="006D5F57">
      <w:pPr>
        <w:spacing w:after="0" w:line="240" w:lineRule="auto"/>
        <w:ind w:firstLine="720"/>
        <w:jc w:val="center"/>
        <w:rPr>
          <w:rFonts w:ascii="TH SarabunPSK" w:eastAsia="Calibri" w:hAnsi="TH SarabunPSK" w:cs="TH SarabunPSK"/>
          <w:sz w:val="24"/>
          <w:szCs w:val="24"/>
        </w:rPr>
      </w:pPr>
    </w:p>
    <w:p w:rsidR="002E7F56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>2.</w:t>
      </w:r>
      <w:r w:rsidR="00B4171A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3</w:t>
      </w:r>
      <w:r w:rsidR="00260542">
        <w:rPr>
          <w:rFonts w:ascii="TH SarabunPSK" w:eastAsia="Calibri" w:hAnsi="TH SarabunPSK" w:cs="TH SarabunPSK"/>
          <w:b/>
          <w:bCs/>
          <w:sz w:val="32"/>
          <w:szCs w:val="32"/>
        </w:rPr>
        <w:t>.3</w:t>
      </w:r>
      <w:r w:rsidR="002E7F56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ปัจจัยสภาพแวดล้อมที่มีอิทธิพลต่อการเจริญเติบโตของโกโก้</w:t>
      </w:r>
    </w:p>
    <w:p w:rsidR="002E7F56" w:rsidRDefault="00C62744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="00D15E1E" w:rsidRPr="00D15E1E">
        <w:rPr>
          <w:rFonts w:ascii="TH SarabunPSK" w:eastAsia="Calibri" w:hAnsi="TH SarabunPSK" w:cs="TH SarabunPSK" w:hint="cs"/>
          <w:sz w:val="32"/>
          <w:szCs w:val="32"/>
          <w:cs/>
        </w:rPr>
        <w:t>.3.1</w:t>
      </w:r>
      <w:r w:rsidR="002E7F56" w:rsidRPr="00D15E1E">
        <w:rPr>
          <w:rFonts w:ascii="TH SarabunPSK" w:eastAsia="Calibri" w:hAnsi="TH SarabunPSK" w:cs="TH SarabunPSK" w:hint="cs"/>
          <w:sz w:val="32"/>
          <w:szCs w:val="32"/>
          <w:cs/>
        </w:rPr>
        <w:t xml:space="preserve"> ลักษณะภูมิอากาศ</w:t>
      </w:r>
      <w:r w:rsidR="002E7F56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</w:t>
      </w:r>
      <w:r w:rsidR="002E7F56" w:rsidRPr="002E7F56">
        <w:rPr>
          <w:rFonts w:ascii="TH SarabunPSK" w:eastAsia="Calibri" w:hAnsi="TH SarabunPSK" w:cs="TH SarabunPSK" w:hint="cs"/>
          <w:sz w:val="32"/>
          <w:szCs w:val="32"/>
          <w:cs/>
        </w:rPr>
        <w:t>โกโก้เป็นพืชยืนต้นซึ่งเจริญเติบโตได้ดีในลักษณะภูมิอากาศประเทศเขตร้อนชื้น ซึ่งมีอุณหภูมิระหว่าง 18-32 องศาเซลเซียส แถบเส้นรุ้งที่ 15 องศา</w:t>
      </w:r>
      <w:r w:rsidR="002E7F56" w:rsidRPr="002E7F56">
        <w:rPr>
          <w:rFonts w:ascii="TH SarabunPSK" w:eastAsia="Calibri" w:hAnsi="TH SarabunPSK" w:cs="TH SarabunPSK"/>
          <w:sz w:val="32"/>
          <w:szCs w:val="32"/>
          <w:cs/>
        </w:rPr>
        <w:t>เหนือหรือ</w:t>
      </w:r>
      <w:r w:rsidR="002E7F56">
        <w:rPr>
          <w:rFonts w:ascii="TH SarabunPSK" w:eastAsia="Calibri" w:hAnsi="TH SarabunPSK" w:cs="TH SarabunPSK" w:hint="cs"/>
          <w:sz w:val="32"/>
          <w:szCs w:val="32"/>
          <w:cs/>
        </w:rPr>
        <w:t>ใต้ของเส้นศูนย์สูตร หรือสูงจากระดับน้ำทะเลถึง 1</w:t>
      </w:r>
      <w:r w:rsidR="002E7F56">
        <w:rPr>
          <w:rFonts w:ascii="TH SarabunPSK" w:eastAsia="Calibri" w:hAnsi="TH SarabunPSK" w:cs="TH SarabunPSK"/>
          <w:sz w:val="32"/>
          <w:szCs w:val="32"/>
        </w:rPr>
        <w:t>,000</w:t>
      </w:r>
      <w:r w:rsidR="002E7F56">
        <w:rPr>
          <w:rFonts w:ascii="TH SarabunPSK" w:eastAsia="Calibri" w:hAnsi="TH SarabunPSK" w:cs="TH SarabunPSK" w:hint="cs"/>
          <w:sz w:val="32"/>
          <w:szCs w:val="32"/>
          <w:cs/>
        </w:rPr>
        <w:t xml:space="preserve"> เมตร (</w:t>
      </w:r>
      <w:r w:rsidR="002E7F56">
        <w:rPr>
          <w:rFonts w:ascii="TH SarabunPSK" w:eastAsia="Calibri" w:hAnsi="TH SarabunPSK" w:cs="TH SarabunPSK"/>
          <w:sz w:val="32"/>
          <w:szCs w:val="32"/>
        </w:rPr>
        <w:t xml:space="preserve">Wood, 1980) </w:t>
      </w:r>
      <w:r w:rsidR="002E7F56">
        <w:rPr>
          <w:rFonts w:ascii="TH SarabunPSK" w:eastAsia="Calibri" w:hAnsi="TH SarabunPSK" w:cs="TH SarabunPSK" w:hint="cs"/>
          <w:sz w:val="32"/>
          <w:szCs w:val="32"/>
          <w:cs/>
        </w:rPr>
        <w:t>การปลูกโกโก้ในพื้นที่ที่มีอุณหภูมิต่ำกว่า 18 องศาเซลเซียส ควรระวังช่วงปีที่มีอุณหภูมิลดต่ำกว่า 10 องศาเซลเซียสต่อเนื่องกันหลายวัน อาจส่งผลให้ผลผลิตของโกโก้ลดลงมากได้ (</w:t>
      </w:r>
      <w:r w:rsidR="002E7F56">
        <w:rPr>
          <w:rFonts w:ascii="TH SarabunPSK" w:eastAsia="Calibri" w:hAnsi="TH SarabunPSK" w:cs="TH SarabunPSK"/>
          <w:sz w:val="32"/>
          <w:szCs w:val="32"/>
        </w:rPr>
        <w:t>Wood, 1987)</w:t>
      </w:r>
    </w:p>
    <w:p w:rsidR="00530965" w:rsidRDefault="00C62744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="00D15E1E" w:rsidRPr="00D15E1E">
        <w:rPr>
          <w:rFonts w:ascii="TH SarabunPSK" w:eastAsia="Calibri" w:hAnsi="TH SarabunPSK" w:cs="TH SarabunPSK" w:hint="cs"/>
          <w:sz w:val="32"/>
          <w:szCs w:val="32"/>
          <w:cs/>
        </w:rPr>
        <w:t>.3.2</w:t>
      </w:r>
      <w:r w:rsidR="00530965" w:rsidRPr="00D15E1E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530965" w:rsidRPr="00D15E1E">
        <w:rPr>
          <w:rFonts w:ascii="TH SarabunPSK" w:eastAsia="Calibri" w:hAnsi="TH SarabunPSK" w:cs="TH SarabunPSK" w:hint="cs"/>
          <w:sz w:val="32"/>
          <w:szCs w:val="32"/>
          <w:cs/>
        </w:rPr>
        <w:t>ปริมาณน้ำฝน</w:t>
      </w:r>
      <w:r w:rsidR="00530965">
        <w:rPr>
          <w:rFonts w:ascii="TH SarabunPSK" w:eastAsia="Calibri" w:hAnsi="TH SarabunPSK" w:cs="TH SarabunPSK" w:hint="cs"/>
          <w:sz w:val="32"/>
          <w:szCs w:val="32"/>
          <w:cs/>
        </w:rPr>
        <w:t xml:space="preserve"> โกโก้ต้องการปริมาณน้ำฝนที่การกระจายสม่ำเสมอตลอดปี และไม่ควรมีฤดูแล้งเกิน 3 เดือน ในบางแห่งที่มีฤดูแล้งติดต่อกัน 3-5 เดือน ต้องมีการให้น้ำช่วยเพื่อให้ต้นโกโก้เจริญเติบโตและให้ผลผลิตสม่ำเสมอ</w:t>
      </w:r>
    </w:p>
    <w:p w:rsidR="00530965" w:rsidRDefault="00C62744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="00D15E1E" w:rsidRPr="00D15E1E">
        <w:rPr>
          <w:rFonts w:ascii="TH SarabunPSK" w:eastAsia="Calibri" w:hAnsi="TH SarabunPSK" w:cs="TH SarabunPSK" w:hint="cs"/>
          <w:sz w:val="32"/>
          <w:szCs w:val="32"/>
          <w:cs/>
        </w:rPr>
        <w:t>.3.3</w:t>
      </w:r>
      <w:r w:rsidR="00530965" w:rsidRPr="00D15E1E">
        <w:rPr>
          <w:rFonts w:ascii="TH SarabunPSK" w:eastAsia="Calibri" w:hAnsi="TH SarabunPSK" w:cs="TH SarabunPSK" w:hint="cs"/>
          <w:sz w:val="32"/>
          <w:szCs w:val="32"/>
          <w:cs/>
        </w:rPr>
        <w:t xml:space="preserve"> ปริมาณแสง</w:t>
      </w:r>
      <w:r w:rsidR="00530965">
        <w:rPr>
          <w:rFonts w:ascii="TH SarabunPSK" w:eastAsia="Calibri" w:hAnsi="TH SarabunPSK" w:cs="TH SarabunPSK" w:hint="cs"/>
          <w:sz w:val="32"/>
          <w:szCs w:val="32"/>
          <w:cs/>
        </w:rPr>
        <w:t xml:space="preserve"> ต้นโกโก้ต้องการแสงในช่วยเริ่มปลูกปีแรก จึงต้องอาศัยร่มเงาจากพืชบังร่ม เมื่อโกโก้เริ่มให้ผลผลิตจะมีความต้องการแสงมากขึ้น ประมาณ 70 เปอร์เซ็นต์ ดังนั้นในช่วงที่โกโก้ให้ผลผลิต จำเป็นต้องมีการตัดแต่งกิ่งของไม้บังร่มเพื่อให้โกโก้ได้รับแสงมากขึ้น</w:t>
      </w:r>
    </w:p>
    <w:p w:rsidR="00D15E1E" w:rsidRPr="00D15E1E" w:rsidRDefault="00C62744" w:rsidP="006D5F57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="00D15E1E" w:rsidRPr="00D15E1E">
        <w:rPr>
          <w:rFonts w:ascii="TH SarabunPSK" w:eastAsia="Calibri" w:hAnsi="TH SarabunPSK" w:cs="TH SarabunPSK" w:hint="cs"/>
          <w:sz w:val="32"/>
          <w:szCs w:val="32"/>
          <w:cs/>
        </w:rPr>
        <w:t>.3.4 ลม</w:t>
      </w:r>
      <w:r w:rsidR="00D15E1E">
        <w:rPr>
          <w:rFonts w:ascii="TH SarabunPSK" w:eastAsia="Calibri" w:hAnsi="TH SarabunPSK" w:cs="TH SarabunPSK" w:hint="cs"/>
          <w:sz w:val="32"/>
          <w:szCs w:val="32"/>
          <w:cs/>
        </w:rPr>
        <w:t xml:space="preserve"> ในพื้นที่ที่มีลมแรงพัดผ่าน โกโก้มักได้รับความเสียหาย เช่น กิ่งหักโค่น </w:t>
      </w:r>
      <w:r w:rsidR="00D15E1E" w:rsidRPr="00D15E1E">
        <w:rPr>
          <w:rFonts w:ascii="TH SarabunPSK" w:hAnsi="TH SarabunPSK" w:cs="TH SarabunPSK"/>
          <w:sz w:val="24"/>
          <w:szCs w:val="32"/>
          <w:cs/>
        </w:rPr>
        <w:t>และในช่วงฤดูแล้ง</w:t>
      </w:r>
      <w:r w:rsidR="00D15E1E" w:rsidRPr="00D15E1E">
        <w:rPr>
          <w:rFonts w:ascii="TH SarabunPSK" w:hAnsi="TH SarabunPSK" w:cs="TH SarabunPSK"/>
          <w:sz w:val="24"/>
          <w:szCs w:val="32"/>
        </w:rPr>
        <w:t xml:space="preserve"> </w:t>
      </w:r>
      <w:r w:rsidR="00D15E1E" w:rsidRPr="00D15E1E">
        <w:rPr>
          <w:rFonts w:ascii="TH SarabunPSK" w:hAnsi="TH SarabunPSK" w:cs="TH SarabunPSK"/>
          <w:sz w:val="24"/>
          <w:szCs w:val="32"/>
          <w:cs/>
        </w:rPr>
        <w:t>เมื่อความชื้นในดินลดลงประกอบกับลมร้อนพัดผ่านจะส่งผลให้ใบโกโก้ไหม้ ต้นโทรม ดังนั้นการปลูกพืชบังลม</w:t>
      </w:r>
      <w:r w:rsidR="00D15E1E" w:rsidRPr="00D15E1E">
        <w:rPr>
          <w:rFonts w:ascii="TH SarabunPSK" w:hAnsi="TH SarabunPSK" w:cs="TH SarabunPSK"/>
          <w:sz w:val="24"/>
          <w:szCs w:val="32"/>
        </w:rPr>
        <w:t xml:space="preserve"> </w:t>
      </w:r>
      <w:r w:rsidR="00D15E1E">
        <w:rPr>
          <w:rFonts w:ascii="TH SarabunPSK" w:hAnsi="TH SarabunPSK" w:cs="TH SarabunPSK"/>
          <w:sz w:val="24"/>
          <w:szCs w:val="32"/>
          <w:cs/>
        </w:rPr>
        <w:t>จึงเป็นสิ่งสำคัญและจำ</w:t>
      </w:r>
      <w:r w:rsidR="00D15E1E" w:rsidRPr="00D15E1E">
        <w:rPr>
          <w:rFonts w:ascii="TH SarabunPSK" w:hAnsi="TH SarabunPSK" w:cs="TH SarabunPSK"/>
          <w:sz w:val="24"/>
          <w:szCs w:val="32"/>
          <w:cs/>
        </w:rPr>
        <w:t>เป็นต่อการปลูกโกโก้ในพื้นที่ที่มีลมแรงหรือปลูกกลางแจ้ง พืชบังลมต้องปลูกในทิศทาง</w:t>
      </w:r>
      <w:r w:rsidR="00D15E1E" w:rsidRPr="00D15E1E">
        <w:rPr>
          <w:rFonts w:ascii="TH SarabunPSK" w:hAnsi="TH SarabunPSK" w:cs="TH SarabunPSK"/>
          <w:sz w:val="24"/>
          <w:szCs w:val="32"/>
        </w:rPr>
        <w:t xml:space="preserve"> </w:t>
      </w:r>
      <w:r w:rsidR="00D15E1E" w:rsidRPr="00D15E1E">
        <w:rPr>
          <w:rFonts w:ascii="TH SarabunPSK" w:hAnsi="TH SarabunPSK" w:cs="TH SarabunPSK"/>
          <w:sz w:val="24"/>
          <w:szCs w:val="32"/>
          <w:cs/>
        </w:rPr>
        <w:t>ที่บังลมได้ ระยะปลูกพืชบังลมต้องสัมพันธ์กับความสูงของพืชบังลมและความแรงของลม พืชบังลมที่นิยม</w:t>
      </w:r>
      <w:r w:rsidR="00D15E1E" w:rsidRPr="00D15E1E">
        <w:rPr>
          <w:rFonts w:ascii="TH SarabunPSK" w:hAnsi="TH SarabunPSK" w:cs="TH SarabunPSK"/>
          <w:sz w:val="24"/>
          <w:szCs w:val="32"/>
        </w:rPr>
        <w:t xml:space="preserve"> </w:t>
      </w:r>
      <w:r w:rsidR="00D15E1E" w:rsidRPr="00D15E1E">
        <w:rPr>
          <w:rFonts w:ascii="TH SarabunPSK" w:hAnsi="TH SarabunPSK" w:cs="TH SarabunPSK"/>
          <w:sz w:val="24"/>
          <w:szCs w:val="32"/>
          <w:cs/>
        </w:rPr>
        <w:t>ปลูก ได้แก่ ทองหลาง แคฝรั่ง สะตอ มะพร้าว กระถิน เป็นต้น นอกจากช่วยบังลมแล้วยังช่วยเพิ่มความชื้นใน</w:t>
      </w:r>
      <w:r w:rsidR="00D15E1E" w:rsidRPr="00D15E1E">
        <w:rPr>
          <w:rFonts w:ascii="TH SarabunPSK" w:hAnsi="TH SarabunPSK" w:cs="TH SarabunPSK"/>
          <w:sz w:val="24"/>
          <w:szCs w:val="32"/>
        </w:rPr>
        <w:t xml:space="preserve"> </w:t>
      </w:r>
      <w:r w:rsidR="00D15E1E" w:rsidRPr="00D15E1E">
        <w:rPr>
          <w:rFonts w:ascii="TH SarabunPSK" w:hAnsi="TH SarabunPSK" w:cs="TH SarabunPSK"/>
          <w:sz w:val="24"/>
          <w:szCs w:val="32"/>
          <w:cs/>
        </w:rPr>
        <w:t>ดินและในบรรยากาศบริเวณแปลงปลูกโกโก้ให้เหมาะสมกับการเจริญเติบโตของต้นโกโก้อีกด้วย</w:t>
      </w:r>
    </w:p>
    <w:p w:rsidR="00D15E1E" w:rsidRPr="00D15E1E" w:rsidRDefault="00C62744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3</w:t>
      </w:r>
      <w:r w:rsidR="00D15E1E">
        <w:rPr>
          <w:rFonts w:ascii="TH SarabunPSK" w:hAnsi="TH SarabunPSK" w:cs="TH SarabunPSK" w:hint="cs"/>
          <w:sz w:val="32"/>
          <w:szCs w:val="32"/>
          <w:cs/>
        </w:rPr>
        <w:t>.3.5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 xml:space="preserve"> ดิน ดินที่ปลูกโกโก้ควรเป็นดินลึกไม่น้อยกว่า </w:t>
      </w:r>
      <w:r w:rsidR="00D15E1E" w:rsidRPr="00D15E1E">
        <w:rPr>
          <w:rFonts w:ascii="TH SarabunPSK" w:hAnsi="TH SarabunPSK" w:cs="TH SarabunPSK"/>
          <w:sz w:val="32"/>
          <w:szCs w:val="32"/>
        </w:rPr>
        <w:t xml:space="preserve">1.5 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>เมตร เนื่องจากต้นโกโก้มีระบบรากที่หยั่งลึก ดินควรมี</w:t>
      </w:r>
      <w:r w:rsidR="00D15E1E" w:rsidRPr="00D15E1E">
        <w:rPr>
          <w:rFonts w:ascii="TH SarabunPSK" w:hAnsi="TH SarabunPSK" w:cs="TH SarabunPSK"/>
          <w:sz w:val="32"/>
          <w:szCs w:val="32"/>
        </w:rPr>
        <w:t xml:space="preserve"> 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>การระบายน้ำ ดี มีความเป็นกรด-ด่าง (</w:t>
      </w:r>
      <w:r w:rsidR="00D15E1E" w:rsidRPr="00D15E1E">
        <w:rPr>
          <w:rFonts w:ascii="TH SarabunPSK" w:hAnsi="TH SarabunPSK" w:cs="TH SarabunPSK"/>
          <w:sz w:val="32"/>
          <w:szCs w:val="32"/>
        </w:rPr>
        <w:t xml:space="preserve">pH) 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 xml:space="preserve">ประมาณ </w:t>
      </w:r>
      <w:r w:rsidR="00D15E1E" w:rsidRPr="00D15E1E">
        <w:rPr>
          <w:rFonts w:ascii="TH SarabunPSK" w:hAnsi="TH SarabunPSK" w:cs="TH SarabunPSK"/>
          <w:sz w:val="32"/>
          <w:szCs w:val="32"/>
        </w:rPr>
        <w:t xml:space="preserve">6.5 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>ดินที่ความเป็นกรด-ด่าง (</w:t>
      </w:r>
      <w:r w:rsidR="00D15E1E" w:rsidRPr="00D15E1E">
        <w:rPr>
          <w:rFonts w:ascii="TH SarabunPSK" w:hAnsi="TH SarabunPSK" w:cs="TH SarabunPSK"/>
          <w:sz w:val="32"/>
          <w:szCs w:val="32"/>
        </w:rPr>
        <w:t xml:space="preserve">pH) 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 xml:space="preserve">ต่ำ กว่า </w:t>
      </w:r>
      <w:r w:rsidR="00D15E1E" w:rsidRPr="00D15E1E">
        <w:rPr>
          <w:rFonts w:ascii="TH SarabunPSK" w:hAnsi="TH SarabunPSK" w:cs="TH SarabunPSK"/>
          <w:sz w:val="32"/>
          <w:szCs w:val="32"/>
        </w:rPr>
        <w:t xml:space="preserve">5.5 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>หรือ</w:t>
      </w:r>
      <w:r w:rsidR="00D15E1E" w:rsidRPr="00D15E1E">
        <w:rPr>
          <w:rFonts w:ascii="TH SarabunPSK" w:hAnsi="TH SarabunPSK" w:cs="TH SarabunPSK"/>
          <w:sz w:val="32"/>
          <w:szCs w:val="32"/>
        </w:rPr>
        <w:t xml:space="preserve"> 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 xml:space="preserve">มากกว่า </w:t>
      </w:r>
      <w:r w:rsidR="00D15E1E" w:rsidRPr="00D15E1E">
        <w:rPr>
          <w:rFonts w:ascii="TH SarabunPSK" w:hAnsi="TH SarabunPSK" w:cs="TH SarabunPSK"/>
          <w:sz w:val="32"/>
          <w:szCs w:val="32"/>
        </w:rPr>
        <w:t xml:space="preserve">8 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 xml:space="preserve">อาจทำ ให้เกิดความไม่สมดุลของธาตุอาหาร เช่น การขาดธาตุได้ ความลาดเอียงของพื้นที่ไม่เกิน </w:t>
      </w:r>
      <w:r w:rsidR="00D15E1E" w:rsidRPr="00D15E1E">
        <w:rPr>
          <w:rFonts w:ascii="TH SarabunPSK" w:hAnsi="TH SarabunPSK" w:cs="TH SarabunPSK"/>
          <w:sz w:val="32"/>
          <w:szCs w:val="32"/>
        </w:rPr>
        <w:t xml:space="preserve">6 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 xml:space="preserve">เปอร์เซ็นต์ ระดับน้ำ ใต้ดินสูงไม่เกิน </w:t>
      </w:r>
      <w:r w:rsidR="00D15E1E" w:rsidRPr="00D15E1E">
        <w:rPr>
          <w:rFonts w:ascii="TH SarabunPSK" w:hAnsi="TH SarabunPSK" w:cs="TH SarabunPSK"/>
          <w:sz w:val="32"/>
          <w:szCs w:val="32"/>
        </w:rPr>
        <w:t xml:space="preserve">2-3 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>ฟุต จากระดับผิวดิน ต้นโกโก้สามารถทนต่อสภาพน้ำ ท่วมไหลได้</w:t>
      </w:r>
      <w:r w:rsidR="00D15E1E" w:rsidRPr="00D15E1E">
        <w:rPr>
          <w:rFonts w:ascii="TH SarabunPSK" w:hAnsi="TH SarabunPSK" w:cs="TH SarabunPSK"/>
          <w:sz w:val="32"/>
          <w:szCs w:val="32"/>
        </w:rPr>
        <w:t xml:space="preserve"> 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>สำ หรั</w:t>
      </w:r>
      <w:r w:rsidR="00D15E1E">
        <w:rPr>
          <w:rFonts w:ascii="TH SarabunPSK" w:hAnsi="TH SarabunPSK" w:cs="TH SarabunPSK"/>
          <w:sz w:val="32"/>
          <w:szCs w:val="32"/>
          <w:cs/>
        </w:rPr>
        <w:t>บพื้นที่ที่เปิดใหม่ควรปลูกพืชบำ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>รุงดิน เช่น ป</w:t>
      </w:r>
      <w:r w:rsidR="00D15E1E">
        <w:rPr>
          <w:rFonts w:ascii="TH SarabunPSK" w:hAnsi="TH SarabunPSK" w:cs="TH SarabunPSK"/>
          <w:sz w:val="32"/>
          <w:szCs w:val="32"/>
          <w:cs/>
        </w:rPr>
        <w:t>อเทือง เพื่อเป็นปุ๋ยพืชสดก่อนทำ</w:t>
      </w:r>
      <w:r w:rsidR="00D15E1E" w:rsidRPr="00D15E1E">
        <w:rPr>
          <w:rFonts w:ascii="TH SarabunPSK" w:hAnsi="TH SarabunPSK" w:cs="TH SarabunPSK"/>
          <w:sz w:val="32"/>
          <w:szCs w:val="32"/>
          <w:cs/>
        </w:rPr>
        <w:t>การปลูกโกโก</w:t>
      </w:r>
      <w:r w:rsidR="00D15E1E">
        <w:rPr>
          <w:rFonts w:ascii="TH SarabunPSK" w:hAnsi="TH SarabunPSK" w:cs="TH SarabunPSK" w:hint="cs"/>
          <w:sz w:val="32"/>
          <w:szCs w:val="32"/>
          <w:cs/>
        </w:rPr>
        <w:t>้</w:t>
      </w:r>
    </w:p>
    <w:p w:rsidR="00D15E1E" w:rsidRDefault="00D15E1E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6D5F57" w:rsidRPr="00D47BA2" w:rsidRDefault="00C62744" w:rsidP="00D15E1E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  <w:u w:val="single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2.</w:t>
      </w:r>
      <w:r w:rsidR="00B4171A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3</w:t>
      </w:r>
      <w:r w:rsidR="00D15E1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.4 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>วิธีการปลูก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  ให้ขุดหลุมกว้าง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> 1-2 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>ฟุต ลึก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> 1 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>ฟุต แล้วกลบหลุมโดยส่วนผสมของดินปุ๋ยคอกหรือปุ๋ยหมักคลุกให้เข้ากันแล้วนำต้นโกโก้ที่เอาถุงพลาสติกออกแล้วมาปลูกแล้วใช้ไม้ไผ่ปักเป็นหลักยึดต้นโกโก้ให้แน่นแล้วรดน้ำตามให้ชุ่มระยะการปลูกต่อต้นปลูก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> 3 x 3 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>เมตร จำนวนต้นต่อไร่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> 175 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>ต้น</w:t>
      </w:r>
    </w:p>
    <w:p w:rsidR="006D5F57" w:rsidRPr="00D47BA2" w:rsidRDefault="006D5F57" w:rsidP="00886FAA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eastAsia="Calibri" w:hAnsi="TH SarabunPSK" w:cs="TH SarabunPSK"/>
          <w:sz w:val="32"/>
          <w:szCs w:val="32"/>
          <w:cs/>
        </w:rPr>
        <w:t>วิธีการใส่ปุ๋ยและการให้น้ำ</w:t>
      </w:r>
      <w:r w:rsidRPr="00D47BA2"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ต้นโกโก้ก่อนให้ผลผลิตโดยใช้สูตร</w:t>
      </w:r>
      <w:r w:rsidRPr="00D47BA2">
        <w:rPr>
          <w:rFonts w:ascii="TH SarabunPSK" w:eastAsia="Calibri" w:hAnsi="TH SarabunPSK" w:cs="TH SarabunPSK"/>
          <w:sz w:val="32"/>
          <w:szCs w:val="32"/>
        </w:rPr>
        <w:t> 15-15-15 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โดยใช้ร่วมกับปุ๋ยคอกหรือปุ๋ยหมัก ให้ปุ๋ยประมาณ</w:t>
      </w:r>
      <w:r w:rsidRPr="00D47BA2">
        <w:rPr>
          <w:rFonts w:ascii="TH SarabunPSK" w:eastAsia="Calibri" w:hAnsi="TH SarabunPSK" w:cs="TH SarabunPSK"/>
          <w:sz w:val="32"/>
          <w:szCs w:val="32"/>
        </w:rPr>
        <w:t> 3-4 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เดือน/ครั้ง ต้นโกโก้ที่ให้ผลผลิตแล้วจะใช้ปุ๋ยสูตร</w:t>
      </w:r>
      <w:r w:rsidRPr="00D47BA2">
        <w:rPr>
          <w:rFonts w:ascii="TH SarabunPSK" w:eastAsia="Calibri" w:hAnsi="TH SarabunPSK" w:cs="TH SarabunPSK"/>
          <w:sz w:val="32"/>
          <w:szCs w:val="32"/>
        </w:rPr>
        <w:t> 12-12-17-2 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หรือ</w:t>
      </w:r>
      <w:r w:rsidRPr="00D47BA2">
        <w:rPr>
          <w:rFonts w:ascii="TH SarabunPSK" w:eastAsia="Calibri" w:hAnsi="TH SarabunPSK" w:cs="TH SarabunPSK"/>
          <w:sz w:val="32"/>
          <w:szCs w:val="32"/>
        </w:rPr>
        <w:t> N-P-K-Mg 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โดยใช้ร่วมกับปุ๋ยคอกหรือปุ๋ยหมักในฤดูแล้งควรให้น้ำเป็นครั้งคราวในฤดูฝนต้องอย่าให้น้ำท่วมหรือเอ่ออยู่บริเวณโคนต้นโกโก้ และควรให้น้ำอย่างเหมาะสมเพื่อส่งผลให้โกโก้สามารถเจริญเติบโตได้ดี</w:t>
      </w:r>
    </w:p>
    <w:p w:rsidR="006D5F57" w:rsidRPr="0069347B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16"/>
          <w:szCs w:val="16"/>
        </w:rPr>
      </w:pPr>
    </w:p>
    <w:p w:rsidR="006D5F57" w:rsidRPr="00D47BA2" w:rsidRDefault="00C62744" w:rsidP="00260542">
      <w:pPr>
        <w:spacing w:after="0" w:line="240" w:lineRule="auto"/>
        <w:ind w:firstLine="720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</w:rPr>
        <w:t>2.</w:t>
      </w:r>
      <w:r w:rsidR="00B4171A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3</w:t>
      </w:r>
      <w:r w:rsidR="00260542">
        <w:rPr>
          <w:rFonts w:ascii="TH SarabunPSK" w:eastAsia="Calibri" w:hAnsi="TH SarabunPSK" w:cs="TH SarabunPSK"/>
          <w:b/>
          <w:bCs/>
          <w:sz w:val="32"/>
          <w:szCs w:val="32"/>
        </w:rPr>
        <w:t>.</w:t>
      </w:r>
      <w:r w:rsidR="00D15E1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4</w:t>
      </w:r>
      <w:r w:rsidR="00260542">
        <w:rPr>
          <w:rFonts w:ascii="TH SarabunPSK" w:eastAsia="Calibri" w:hAnsi="TH SarabunPSK" w:cs="TH SarabunPSK"/>
          <w:b/>
          <w:bCs/>
          <w:sz w:val="32"/>
          <w:szCs w:val="32"/>
        </w:rPr>
        <w:t xml:space="preserve">.1 </w:t>
      </w:r>
      <w:r w:rsidR="006D5F57"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สภาพแวดล้อมที่เหมาะสมในการปลูกโกโก้</w:t>
      </w:r>
    </w:p>
    <w:p w:rsidR="006D5F57" w:rsidRPr="00D47BA2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  <w:u w:val="single"/>
        </w:rPr>
      </w:pPr>
      <w:r w:rsidRPr="00D47BA2">
        <w:rPr>
          <w:rFonts w:ascii="TH SarabunPSK" w:eastAsia="Calibri" w:hAnsi="TH SarabunPSK" w:cs="TH SarabunPSK"/>
          <w:sz w:val="32"/>
          <w:szCs w:val="32"/>
          <w:u w:val="single"/>
          <w:cs/>
        </w:rPr>
        <w:t>พื้นที่</w:t>
      </w:r>
    </w:p>
    <w:p w:rsidR="006D5F57" w:rsidRPr="00886FAA" w:rsidRDefault="006D5F57" w:rsidP="00886FAA">
      <w:pPr>
        <w:pStyle w:val="a3"/>
        <w:numPr>
          <w:ilvl w:val="0"/>
          <w:numId w:val="8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86FAA">
        <w:rPr>
          <w:rFonts w:ascii="TH SarabunPSK" w:hAnsi="TH SarabunPSK" w:cs="TH SarabunPSK"/>
          <w:sz w:val="32"/>
          <w:szCs w:val="32"/>
          <w:cs/>
        </w:rPr>
        <w:t xml:space="preserve">มีความลาดเอียงของพื้นที่ไม่เกิน </w:t>
      </w:r>
      <w:r w:rsidRPr="00886FAA">
        <w:rPr>
          <w:rFonts w:ascii="TH SarabunPSK" w:hAnsi="TH SarabunPSK" w:cs="TH SarabunPSK"/>
          <w:sz w:val="32"/>
          <w:szCs w:val="32"/>
        </w:rPr>
        <w:t>6</w:t>
      </w:r>
      <w:r w:rsidRPr="00886FAA">
        <w:rPr>
          <w:rFonts w:ascii="TH SarabunPSK" w:hAnsi="TH SarabunPSK" w:cs="TH SarabunPSK"/>
          <w:sz w:val="32"/>
          <w:szCs w:val="32"/>
          <w:cs/>
        </w:rPr>
        <w:t xml:space="preserve"> เปอร์เซ็นต์</w:t>
      </w:r>
    </w:p>
    <w:p w:rsidR="006D5F57" w:rsidRPr="00D47BA2" w:rsidRDefault="006D5F57" w:rsidP="006D5F57">
      <w:pPr>
        <w:pStyle w:val="a3"/>
        <w:numPr>
          <w:ilvl w:val="0"/>
          <w:numId w:val="8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 xml:space="preserve">ระดับน้ำใต้ดินไม่ควรต่ำกว่า </w:t>
      </w:r>
      <w:r w:rsidRPr="00D47BA2">
        <w:rPr>
          <w:rFonts w:ascii="TH SarabunPSK" w:hAnsi="TH SarabunPSK" w:cs="TH SarabunPSK"/>
          <w:sz w:val="32"/>
          <w:szCs w:val="32"/>
        </w:rPr>
        <w:t>90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เซนติเมตร จากระดับผิวดิน</w:t>
      </w:r>
    </w:p>
    <w:p w:rsidR="006D5F57" w:rsidRPr="00D47BA2" w:rsidRDefault="006D5F57" w:rsidP="006D5F57">
      <w:pPr>
        <w:pStyle w:val="a3"/>
        <w:numPr>
          <w:ilvl w:val="0"/>
          <w:numId w:val="8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 xml:space="preserve">มีสภาพน้ำท่วมขังติดต่อกันได้นานถึง </w:t>
      </w:r>
      <w:r w:rsidRPr="00D47BA2">
        <w:rPr>
          <w:rFonts w:ascii="TH SarabunPSK" w:hAnsi="TH SarabunPSK" w:cs="TH SarabunPSK"/>
          <w:sz w:val="32"/>
          <w:szCs w:val="32"/>
        </w:rPr>
        <w:t>5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เดือน</w:t>
      </w:r>
    </w:p>
    <w:p w:rsidR="006D5F57" w:rsidRDefault="006D5F57" w:rsidP="006D5F57">
      <w:pPr>
        <w:pStyle w:val="a3"/>
        <w:numPr>
          <w:ilvl w:val="0"/>
          <w:numId w:val="8"/>
        </w:numPr>
        <w:spacing w:after="0" w:line="240" w:lineRule="auto"/>
        <w:ind w:left="0" w:firstLine="1800"/>
        <w:jc w:val="thaiDistribute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 xml:space="preserve">มีร่มเงา เพราะโกโก้ไม่ต้องการแสงแดดมาก ต้นขนาดเล็กต้องการแสงน้อยประมาณ </w:t>
      </w:r>
      <w:r w:rsidRPr="00D47BA2">
        <w:rPr>
          <w:rFonts w:ascii="TH SarabunPSK" w:hAnsi="TH SarabunPSK" w:cs="TH SarabunPSK"/>
          <w:sz w:val="32"/>
          <w:szCs w:val="32"/>
        </w:rPr>
        <w:t>30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เปอร์เซ็นต์ เมื่ออายุต้นโตต้องการแสงมากขึ้นประมาณ </w:t>
      </w:r>
      <w:r w:rsidRPr="00D47BA2">
        <w:rPr>
          <w:rFonts w:ascii="TH SarabunPSK" w:hAnsi="TH SarabunPSK" w:cs="TH SarabunPSK"/>
          <w:sz w:val="32"/>
          <w:szCs w:val="32"/>
        </w:rPr>
        <w:t>70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เปอร์เซ็นต์ และเมื่อต้นโกโก้เจริญเติบโตเต็มที่มีใบปกคลุมต้นหนาแน่นแล้ว สามารถเจริญเติบโตได้ดีในสภาพแสงแดดจัด ต้นโกโก้ต้องการปริมาณของแสงแดดในการเจริญเติบโตทั้งปีในอัตรา </w:t>
      </w:r>
      <w:r w:rsidRPr="00D47BA2">
        <w:rPr>
          <w:rFonts w:ascii="TH SarabunPSK" w:hAnsi="TH SarabunPSK" w:cs="TH SarabunPSK"/>
          <w:sz w:val="32"/>
          <w:szCs w:val="32"/>
        </w:rPr>
        <w:t>1,110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ถึง</w:t>
      </w:r>
      <w:r w:rsidRPr="00D47BA2">
        <w:rPr>
          <w:rFonts w:ascii="TH SarabunPSK" w:hAnsi="TH SarabunPSK" w:cs="TH SarabunPSK"/>
          <w:sz w:val="32"/>
          <w:szCs w:val="32"/>
        </w:rPr>
        <w:t>2,700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ชั่วโมง</w:t>
      </w:r>
    </w:p>
    <w:p w:rsidR="006D5F57" w:rsidRPr="00F02150" w:rsidRDefault="006D5F57" w:rsidP="006D5F57">
      <w:pPr>
        <w:pStyle w:val="a3"/>
        <w:spacing w:after="0" w:line="240" w:lineRule="auto"/>
        <w:ind w:left="1800"/>
        <w:jc w:val="thaiDistribute"/>
        <w:rPr>
          <w:rFonts w:ascii="TH SarabunPSK" w:hAnsi="TH SarabunPSK" w:cs="TH SarabunPSK"/>
          <w:sz w:val="16"/>
          <w:szCs w:val="16"/>
        </w:rPr>
      </w:pPr>
    </w:p>
    <w:p w:rsidR="006D5F57" w:rsidRPr="00D47BA2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  <w:u w:val="single"/>
        </w:rPr>
      </w:pPr>
      <w:r w:rsidRPr="00D47BA2">
        <w:rPr>
          <w:rFonts w:ascii="TH SarabunPSK" w:eastAsia="Calibri" w:hAnsi="TH SarabunPSK" w:cs="TH SarabunPSK"/>
          <w:sz w:val="32"/>
          <w:szCs w:val="32"/>
          <w:u w:val="single"/>
          <w:cs/>
        </w:rPr>
        <w:t>อุณหภูมิ</w:t>
      </w:r>
    </w:p>
    <w:p w:rsidR="006D5F57" w:rsidRDefault="006D5F57" w:rsidP="006D5F57">
      <w:pPr>
        <w:pStyle w:val="a3"/>
        <w:numPr>
          <w:ilvl w:val="0"/>
          <w:numId w:val="7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 xml:space="preserve">ช่วงอุณหภูมิที่เหมาะสมประมาณ </w:t>
      </w:r>
      <w:r w:rsidRPr="00D47BA2">
        <w:rPr>
          <w:rFonts w:ascii="TH SarabunPSK" w:hAnsi="TH SarabunPSK" w:cs="TH SarabunPSK"/>
          <w:sz w:val="32"/>
          <w:szCs w:val="32"/>
        </w:rPr>
        <w:t>15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ถึง </w:t>
      </w:r>
      <w:r w:rsidRPr="00D47BA2">
        <w:rPr>
          <w:rFonts w:ascii="TH SarabunPSK" w:hAnsi="TH SarabunPSK" w:cs="TH SarabunPSK"/>
          <w:sz w:val="32"/>
          <w:szCs w:val="32"/>
        </w:rPr>
        <w:t>30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องศาเซลเซียส</w:t>
      </w:r>
    </w:p>
    <w:p w:rsidR="006D5F57" w:rsidRPr="00F02150" w:rsidRDefault="006D5F57" w:rsidP="006D5F57">
      <w:pPr>
        <w:pStyle w:val="a3"/>
        <w:spacing w:after="0" w:line="240" w:lineRule="auto"/>
        <w:ind w:left="1800"/>
        <w:jc w:val="thaiDistribute"/>
        <w:rPr>
          <w:rFonts w:ascii="TH SarabunPSK" w:hAnsi="TH SarabunPSK" w:cs="TH SarabunPSK"/>
          <w:sz w:val="16"/>
          <w:szCs w:val="16"/>
        </w:rPr>
      </w:pPr>
    </w:p>
    <w:p w:rsidR="006D5F57" w:rsidRPr="00D47BA2" w:rsidRDefault="006D5F57" w:rsidP="006D5F57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u w:val="single"/>
        </w:rPr>
      </w:pPr>
      <w:r w:rsidRPr="00D47BA2">
        <w:rPr>
          <w:rFonts w:ascii="TH SarabunPSK" w:hAnsi="TH SarabunPSK" w:cs="TH SarabunPSK"/>
          <w:sz w:val="32"/>
          <w:szCs w:val="32"/>
          <w:u w:val="single"/>
          <w:cs/>
        </w:rPr>
        <w:t>แหล่งน้ำ</w:t>
      </w:r>
    </w:p>
    <w:p w:rsidR="006D5F57" w:rsidRPr="00D47BA2" w:rsidRDefault="006D5F57" w:rsidP="006D5F57">
      <w:pPr>
        <w:pStyle w:val="a3"/>
        <w:numPr>
          <w:ilvl w:val="0"/>
          <w:numId w:val="7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 xml:space="preserve">มีปริมาณฝนตกชุกตลอดทั้งปี ในอัตราระหว่าง </w:t>
      </w:r>
      <w:r w:rsidRPr="00D47BA2">
        <w:rPr>
          <w:rFonts w:ascii="TH SarabunPSK" w:hAnsi="TH SarabunPSK" w:cs="TH SarabunPSK"/>
          <w:sz w:val="32"/>
          <w:szCs w:val="32"/>
        </w:rPr>
        <w:t>1,000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ถึง </w:t>
      </w:r>
      <w:r w:rsidRPr="00D47BA2">
        <w:rPr>
          <w:rFonts w:ascii="TH SarabunPSK" w:hAnsi="TH SarabunPSK" w:cs="TH SarabunPSK"/>
          <w:sz w:val="32"/>
          <w:szCs w:val="32"/>
        </w:rPr>
        <w:t>3,000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มิลลิเมตร ต่อปี</w:t>
      </w:r>
    </w:p>
    <w:p w:rsidR="006D5F57" w:rsidRDefault="006D5F57" w:rsidP="006D5F57">
      <w:pPr>
        <w:pStyle w:val="a3"/>
        <w:numPr>
          <w:ilvl w:val="0"/>
          <w:numId w:val="7"/>
        </w:numPr>
        <w:tabs>
          <w:tab w:val="left" w:pos="1843"/>
        </w:tabs>
        <w:spacing w:after="0" w:line="240" w:lineRule="auto"/>
        <w:ind w:left="0" w:firstLine="1440"/>
        <w:jc w:val="thaiDistribute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 xml:space="preserve">มีระยะฤดูแล้งไม่ควรติดต่อกันนานเกิน </w:t>
      </w:r>
      <w:r w:rsidRPr="00D47BA2">
        <w:rPr>
          <w:rFonts w:ascii="TH SarabunPSK" w:hAnsi="TH SarabunPSK" w:cs="TH SarabunPSK"/>
          <w:sz w:val="32"/>
          <w:szCs w:val="32"/>
        </w:rPr>
        <w:t>3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เดือน และมีแหล่งน้ำช่วยให้ความชุ่มชื้นต้นโกโก้ได้เพียงพอต่อความต้องการในฤดูแล้ง</w:t>
      </w:r>
    </w:p>
    <w:p w:rsidR="006D5F57" w:rsidRPr="00F02150" w:rsidRDefault="006D5F57" w:rsidP="006D5F57">
      <w:pPr>
        <w:pStyle w:val="a3"/>
        <w:tabs>
          <w:tab w:val="left" w:pos="1843"/>
        </w:tabs>
        <w:spacing w:after="0" w:line="240" w:lineRule="auto"/>
        <w:ind w:left="1440"/>
        <w:jc w:val="thaiDistribute"/>
        <w:rPr>
          <w:rFonts w:ascii="TH SarabunPSK" w:hAnsi="TH SarabunPSK" w:cs="TH SarabunPSK"/>
          <w:sz w:val="16"/>
          <w:szCs w:val="16"/>
        </w:rPr>
      </w:pPr>
    </w:p>
    <w:p w:rsidR="006D5F57" w:rsidRPr="00D47BA2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  <w:u w:val="single"/>
        </w:rPr>
      </w:pPr>
      <w:r w:rsidRPr="00D47BA2">
        <w:rPr>
          <w:rFonts w:ascii="TH SarabunPSK" w:eastAsia="Calibri" w:hAnsi="TH SarabunPSK" w:cs="TH SarabunPSK"/>
          <w:sz w:val="32"/>
          <w:szCs w:val="32"/>
          <w:u w:val="single"/>
          <w:cs/>
        </w:rPr>
        <w:t>ดิน</w:t>
      </w:r>
    </w:p>
    <w:p w:rsidR="006D5F57" w:rsidRPr="00D47BA2" w:rsidRDefault="006D5F57" w:rsidP="006D5F57">
      <w:pPr>
        <w:pStyle w:val="a3"/>
        <w:numPr>
          <w:ilvl w:val="0"/>
          <w:numId w:val="9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>เป็นดินร่วนปนทราย</w:t>
      </w:r>
    </w:p>
    <w:p w:rsidR="006D5F57" w:rsidRPr="00D47BA2" w:rsidRDefault="006D5F57" w:rsidP="006D5F57">
      <w:pPr>
        <w:pStyle w:val="a3"/>
        <w:numPr>
          <w:ilvl w:val="0"/>
          <w:numId w:val="9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>ดินมีค่าความเป็นกรดเป็นด่าง (</w:t>
      </w:r>
      <w:r w:rsidRPr="00D47BA2">
        <w:rPr>
          <w:rFonts w:ascii="TH SarabunPSK" w:hAnsi="TH SarabunPSK" w:cs="TH SarabunPSK"/>
          <w:sz w:val="32"/>
          <w:szCs w:val="32"/>
        </w:rPr>
        <w:t xml:space="preserve">pH) 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อยู่ที่ </w:t>
      </w:r>
      <w:r w:rsidRPr="00D47BA2">
        <w:rPr>
          <w:rFonts w:ascii="TH SarabunPSK" w:hAnsi="TH SarabunPSK" w:cs="TH SarabunPSK"/>
          <w:sz w:val="32"/>
          <w:szCs w:val="32"/>
        </w:rPr>
        <w:t>5.5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ถึง </w:t>
      </w:r>
      <w:r w:rsidRPr="00D47BA2">
        <w:rPr>
          <w:rFonts w:ascii="TH SarabunPSK" w:hAnsi="TH SarabunPSK" w:cs="TH SarabunPSK"/>
          <w:sz w:val="32"/>
          <w:szCs w:val="32"/>
        </w:rPr>
        <w:t>7.0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ต้นโกโก้ สามารถทนต่อความเป็นกรดได้ดี</w:t>
      </w:r>
    </w:p>
    <w:p w:rsidR="006D5F57" w:rsidRPr="00D47BA2" w:rsidRDefault="006D5F57" w:rsidP="006D5F57">
      <w:pPr>
        <w:pStyle w:val="a3"/>
        <w:numPr>
          <w:ilvl w:val="0"/>
          <w:numId w:val="9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 xml:space="preserve">ดินปลูกต้องมีความอุดมสมบูรณ์หรือมีการให้ปุ๋ยอย่างพอเพียง </w:t>
      </w:r>
      <w:r w:rsidRPr="00D47BA2">
        <w:rPr>
          <w:rFonts w:ascii="TH SarabunPSK" w:hAnsi="TH SarabunPSK" w:cs="TH SarabunPSK"/>
          <w:sz w:val="32"/>
          <w:szCs w:val="32"/>
        </w:rPr>
        <w:t>Wood (1980)</w:t>
      </w:r>
    </w:p>
    <w:p w:rsidR="006D5F57" w:rsidRPr="00D47BA2" w:rsidRDefault="006D5F57" w:rsidP="006D5F57">
      <w:pPr>
        <w:pStyle w:val="a3"/>
        <w:numPr>
          <w:ilvl w:val="0"/>
          <w:numId w:val="9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 xml:space="preserve">มีหน้าดินที่ลึกเกิน </w:t>
      </w:r>
      <w:r w:rsidRPr="00D47BA2">
        <w:rPr>
          <w:rFonts w:ascii="TH SarabunPSK" w:hAnsi="TH SarabunPSK" w:cs="TH SarabunPSK"/>
          <w:sz w:val="32"/>
          <w:szCs w:val="32"/>
        </w:rPr>
        <w:t>1</w:t>
      </w:r>
      <w:r w:rsidRPr="00D47BA2">
        <w:rPr>
          <w:rFonts w:ascii="TH SarabunPSK" w:hAnsi="TH SarabunPSK" w:cs="TH SarabunPSK"/>
          <w:sz w:val="32"/>
          <w:szCs w:val="32"/>
          <w:cs/>
        </w:rPr>
        <w:t xml:space="preserve"> เมตร</w:t>
      </w:r>
    </w:p>
    <w:p w:rsidR="006D5F57" w:rsidRPr="00D47BA2" w:rsidRDefault="006D5F57" w:rsidP="006D5F57">
      <w:pPr>
        <w:pStyle w:val="a3"/>
        <w:numPr>
          <w:ilvl w:val="0"/>
          <w:numId w:val="9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>ระบายน้ำได้ดี</w:t>
      </w:r>
    </w:p>
    <w:p w:rsidR="006D5F57" w:rsidRDefault="006D5F57" w:rsidP="006D5F57">
      <w:pPr>
        <w:pStyle w:val="a3"/>
        <w:numPr>
          <w:ilvl w:val="0"/>
          <w:numId w:val="9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 xml:space="preserve">มีปริมาณอินทรียวัตถุ ไม่น้อยกว่า </w:t>
      </w:r>
      <w:r w:rsidRPr="00D47BA2">
        <w:rPr>
          <w:rFonts w:ascii="TH SarabunPSK" w:hAnsi="TH SarabunPSK" w:cs="TH SarabunPSK"/>
          <w:sz w:val="32"/>
          <w:szCs w:val="32"/>
        </w:rPr>
        <w:t xml:space="preserve">3 </w:t>
      </w:r>
      <w:r w:rsidRPr="00D47BA2">
        <w:rPr>
          <w:rFonts w:ascii="TH SarabunPSK" w:hAnsi="TH SarabunPSK" w:cs="TH SarabunPSK"/>
          <w:sz w:val="32"/>
          <w:szCs w:val="32"/>
          <w:cs/>
        </w:rPr>
        <w:t>เปอร์เซ็นต์</w:t>
      </w:r>
    </w:p>
    <w:p w:rsidR="006D5F57" w:rsidRPr="00F02150" w:rsidRDefault="006D5F57" w:rsidP="006D5F57">
      <w:pPr>
        <w:pStyle w:val="a3"/>
        <w:spacing w:after="0" w:line="240" w:lineRule="auto"/>
        <w:ind w:left="1440"/>
        <w:jc w:val="thaiDistribute"/>
        <w:rPr>
          <w:rFonts w:ascii="TH SarabunPSK" w:hAnsi="TH SarabunPSK" w:cs="TH SarabunPSK"/>
          <w:sz w:val="16"/>
          <w:szCs w:val="16"/>
        </w:rPr>
      </w:pPr>
    </w:p>
    <w:p w:rsidR="006D5F57" w:rsidRPr="00D47BA2" w:rsidRDefault="006D5F57" w:rsidP="006D5F57">
      <w:pPr>
        <w:shd w:val="clear" w:color="auto" w:fill="FFFFFF"/>
        <w:spacing w:after="0" w:line="240" w:lineRule="auto"/>
        <w:ind w:firstLine="720"/>
        <w:textAlignment w:val="baseline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D47BA2">
        <w:rPr>
          <w:rFonts w:ascii="TH SarabunPSK" w:eastAsia="Times New Roman" w:hAnsi="TH SarabunPSK" w:cs="TH SarabunPSK"/>
          <w:sz w:val="32"/>
          <w:szCs w:val="32"/>
          <w:u w:val="single"/>
          <w:bdr w:val="none" w:sz="0" w:space="0" w:color="auto" w:frame="1"/>
          <w:cs/>
        </w:rPr>
        <w:t>การตัดแต่งกิ่ง</w:t>
      </w:r>
    </w:p>
    <w:p w:rsidR="006D5F57" w:rsidRPr="00D47BA2" w:rsidRDefault="006D5F57" w:rsidP="006D5F57">
      <w:pPr>
        <w:pStyle w:val="a3"/>
        <w:numPr>
          <w:ilvl w:val="0"/>
          <w:numId w:val="10"/>
        </w:numPr>
        <w:shd w:val="clear" w:color="auto" w:fill="FFFFFF"/>
        <w:tabs>
          <w:tab w:val="clear" w:pos="1080"/>
          <w:tab w:val="left" w:pos="1418"/>
        </w:tabs>
        <w:spacing w:after="0" w:line="240" w:lineRule="auto"/>
        <w:ind w:left="142" w:firstLine="992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ในปีแรกหลังการปลูก ควรทำการตัดแต่งกิ่งรอบๆ ทรงพุ่มของโกโก้ทุก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60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วัน เพื่อช่วยให้ต้นโกโก้เจริญเติบโตและตั้งเรือนยอดหรือจุดคาคบ ครั้งแรกให้ได้ระดับความสูงประมาณ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1.5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2.0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เมตร</w:t>
      </w:r>
    </w:p>
    <w:p w:rsidR="006D5F57" w:rsidRPr="00D47BA2" w:rsidRDefault="006D5F57" w:rsidP="006D5F57">
      <w:pPr>
        <w:pStyle w:val="a3"/>
        <w:numPr>
          <w:ilvl w:val="0"/>
          <w:numId w:val="10"/>
        </w:numPr>
        <w:shd w:val="clear" w:color="auto" w:fill="FFFFFF"/>
        <w:tabs>
          <w:tab w:val="clear" w:pos="1080"/>
          <w:tab w:val="left" w:pos="1418"/>
        </w:tabs>
        <w:spacing w:after="0" w:line="240" w:lineRule="auto"/>
        <w:ind w:left="142" w:firstLine="992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ให้ตัดหน่อหรือกิ่งกระโดงที่แตกใหม่ออกทุก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4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เดือน</w:t>
      </w:r>
    </w:p>
    <w:p w:rsidR="006D5F57" w:rsidRPr="00D47BA2" w:rsidRDefault="006D5F57" w:rsidP="006D5F57">
      <w:pPr>
        <w:pStyle w:val="a3"/>
        <w:numPr>
          <w:ilvl w:val="0"/>
          <w:numId w:val="10"/>
        </w:numPr>
        <w:shd w:val="clear" w:color="auto" w:fill="FFFFFF"/>
        <w:tabs>
          <w:tab w:val="clear" w:pos="1080"/>
          <w:tab w:val="left" w:pos="1418"/>
        </w:tabs>
        <w:spacing w:after="0" w:line="240" w:lineRule="auto"/>
        <w:ind w:left="142" w:firstLine="992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ตัดแต่งกิ่งแขนงที่แตกสะเปะสะปะภายในทรงพุ่มออกเพื่อให้ทรงพุ่มโปร่ง</w:t>
      </w:r>
    </w:p>
    <w:p w:rsidR="006D5F57" w:rsidRDefault="006D5F57" w:rsidP="006D5F57">
      <w:pPr>
        <w:pStyle w:val="a3"/>
        <w:numPr>
          <w:ilvl w:val="0"/>
          <w:numId w:val="10"/>
        </w:numPr>
        <w:shd w:val="clear" w:color="auto" w:fill="FFFFFF"/>
        <w:tabs>
          <w:tab w:val="clear" w:pos="1080"/>
          <w:tab w:val="left" w:pos="1418"/>
        </w:tabs>
        <w:spacing w:after="0" w:line="240" w:lineRule="auto"/>
        <w:ind w:left="142" w:firstLine="992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ตัดลำต้นหลักของโกโก้ที่แตกหักหรือยอดที่ถูกทำลายจากโรคหรือแมลงศัตรู หรือกิ่งที่ไม่แข็งแรงออก ในระยะที่สูงจากพื้นดินประมาณ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30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เซนติเมตร แล้วทาแผลด้วยปูนขาวหรือปูนแดง จากนั้นปล่อยให้เกิดหน่อใหม่ และเมื่อหน่อใหม่เจริญเติบโตควรคัดเลือกหน่อที่แข็งแรงที่สุดประมาณ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3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หน่อ ที่อยู่รอบนอกของต้นโกโก้เดิม แล้วพูนดินรอบๆ โคนต้น และเมื่อแตกทรงพุ่มจึงตัดให้เหลือไว้เพียงหน่อเดียวหรือต้นเดียว</w:t>
      </w:r>
    </w:p>
    <w:p w:rsidR="006D5F57" w:rsidRDefault="006D5F57" w:rsidP="006D5F57">
      <w:pPr>
        <w:shd w:val="clear" w:color="auto" w:fill="FFFFFF"/>
        <w:tabs>
          <w:tab w:val="left" w:pos="1418"/>
        </w:tabs>
        <w:spacing w:after="0" w:line="240" w:lineRule="auto"/>
        <w:ind w:left="142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D5F57" w:rsidRPr="00F02150" w:rsidRDefault="00C62744" w:rsidP="00D15E1E">
      <w:pPr>
        <w:shd w:val="clear" w:color="auto" w:fill="FFFFFF"/>
        <w:tabs>
          <w:tab w:val="left" w:pos="900"/>
          <w:tab w:val="left" w:pos="1418"/>
        </w:tabs>
        <w:spacing w:after="0" w:line="240" w:lineRule="auto"/>
        <w:ind w:left="142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>2.</w:t>
      </w:r>
      <w:r w:rsidR="00B4171A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3</w:t>
      </w:r>
      <w:r w:rsidR="00D15E1E">
        <w:rPr>
          <w:rFonts w:ascii="TH SarabunPSK" w:eastAsia="Times New Roman" w:hAnsi="TH SarabunPSK" w:cs="TH SarabunPSK"/>
          <w:b/>
          <w:bCs/>
          <w:sz w:val="32"/>
          <w:szCs w:val="32"/>
        </w:rPr>
        <w:t>.</w:t>
      </w:r>
      <w:r w:rsidR="00D15E1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5</w:t>
      </w:r>
      <w:r w:rsidR="006D5F57" w:rsidRPr="00F02150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วิธีเก็บผลโกโก้</w:t>
      </w:r>
    </w:p>
    <w:p w:rsidR="006D5F57" w:rsidRDefault="006D5F57" w:rsidP="006D5F57">
      <w:pPr>
        <w:shd w:val="clear" w:color="auto" w:fill="FFFFFF"/>
        <w:spacing w:after="0" w:line="240" w:lineRule="auto"/>
        <w:ind w:left="360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เก็บผลที่เริ่มมีสีเหลืองหรือสีส้ม โดยใช้กรรไกรตัดขั้วผล ไม่ควรใช้มือเด็ด เพราะช่วยป้องกันขั้วบนกิ่งไม่ให้ช้ำ ทำให้ดอกรุ่นต่อไปมีความสมบูรณ์ และแทงดอกได้ง่าย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2E3CC6" w:rsidRDefault="002E3CC6" w:rsidP="006D5F57">
      <w:pPr>
        <w:shd w:val="clear" w:color="auto" w:fill="FFFFFF"/>
        <w:spacing w:after="0" w:line="240" w:lineRule="auto"/>
        <w:ind w:left="360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</w:p>
    <w:p w:rsidR="002E3CC6" w:rsidRDefault="00D41363" w:rsidP="006D5F57">
      <w:pPr>
        <w:shd w:val="clear" w:color="auto" w:fill="FFFFFF"/>
        <w:spacing w:after="0" w:line="240" w:lineRule="auto"/>
        <w:ind w:left="360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  <w:highlight w:val="yellow"/>
        </w:rPr>
      </w:pPr>
      <w:r>
        <w:rPr>
          <w:rFonts w:hint="cs"/>
          <w:noProof/>
        </w:rPr>
        <w:drawing>
          <wp:anchor distT="0" distB="0" distL="114300" distR="114300" simplePos="0" relativeHeight="251660288" behindDoc="0" locked="0" layoutInCell="1" allowOverlap="1" wp14:anchorId="390625A8" wp14:editId="3BDF7BD8">
            <wp:simplePos x="0" y="0"/>
            <wp:positionH relativeFrom="margin">
              <wp:posOffset>1042670</wp:posOffset>
            </wp:positionH>
            <wp:positionV relativeFrom="margin">
              <wp:posOffset>3682365</wp:posOffset>
            </wp:positionV>
            <wp:extent cx="2981325" cy="2235835"/>
            <wp:effectExtent l="0" t="0" r="9525" b="0"/>
            <wp:wrapSquare wrapText="bothSides"/>
            <wp:docPr id="15" name="รูปภาพ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86508352_943416569727539_6242674715519881446_n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5F57" w:rsidRDefault="006D5F57" w:rsidP="006D5F57">
      <w:pPr>
        <w:shd w:val="clear" w:color="auto" w:fill="FFFFFF"/>
        <w:spacing w:after="0" w:line="240" w:lineRule="auto"/>
        <w:ind w:left="360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  <w:highlight w:val="yellow"/>
        </w:rPr>
      </w:pPr>
    </w:p>
    <w:p w:rsidR="006D5F57" w:rsidRPr="00D47BA2" w:rsidRDefault="006D5F57" w:rsidP="006D5F57">
      <w:pPr>
        <w:shd w:val="clear" w:color="auto" w:fill="FFFFFF"/>
        <w:spacing w:after="0" w:line="240" w:lineRule="auto"/>
        <w:ind w:left="360"/>
        <w:jc w:val="center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  <w:highlight w:val="yellow"/>
          <w:cs/>
        </w:rPr>
      </w:pPr>
    </w:p>
    <w:p w:rsidR="006D5F57" w:rsidRPr="00D47BA2" w:rsidRDefault="006D5F57" w:rsidP="006D5F57">
      <w:pPr>
        <w:shd w:val="clear" w:color="auto" w:fill="FFFFFF"/>
        <w:spacing w:after="0" w:line="240" w:lineRule="auto"/>
        <w:ind w:left="720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D5F57" w:rsidRDefault="006D5F57" w:rsidP="006D5F57">
      <w:pPr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</w:p>
    <w:p w:rsidR="006D5F57" w:rsidRDefault="006D5F57" w:rsidP="006D5F57">
      <w:pPr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</w:p>
    <w:p w:rsidR="006D5F57" w:rsidRDefault="006D5F57" w:rsidP="006D5F57">
      <w:pPr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</w:p>
    <w:p w:rsidR="006D5F57" w:rsidRDefault="006D5F57" w:rsidP="006D5F57">
      <w:pPr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</w:p>
    <w:p w:rsidR="006D5F57" w:rsidRDefault="006D5F57" w:rsidP="006D5F57">
      <w:pPr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</w:p>
    <w:p w:rsidR="00886FAA" w:rsidRDefault="00886FAA" w:rsidP="007C1A75">
      <w:p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7C1A75" w:rsidRDefault="007C1A75" w:rsidP="007C1A75">
      <w:p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        </w:t>
      </w:r>
    </w:p>
    <w:p w:rsidR="006D5F57" w:rsidRPr="00EB6438" w:rsidRDefault="007C1A75" w:rsidP="007C1A75">
      <w:pPr>
        <w:shd w:val="clear" w:color="auto" w:fill="FFFFFF"/>
        <w:spacing w:after="0" w:line="240" w:lineRule="auto"/>
        <w:ind w:left="720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</w:t>
      </w:r>
      <w:r w:rsidR="006D5F57" w:rsidRPr="00EB643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ภาพที่ </w:t>
      </w:r>
      <w:r w:rsidR="00D15E1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2.</w:t>
      </w:r>
      <w:r w:rsidR="00DF584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5</w:t>
      </w:r>
      <w:r w:rsidR="006D5F57" w:rsidRPr="00EB643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การเก็บผลโกโก้</w:t>
      </w:r>
    </w:p>
    <w:p w:rsidR="006D5F57" w:rsidRPr="00EB6438" w:rsidRDefault="006D5F57" w:rsidP="006D5F57">
      <w:pPr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B643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       </w:t>
      </w:r>
      <w:r w:rsidR="007C1A75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</w:t>
      </w:r>
      <w:r w:rsidR="007C1A75"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ที่มา </w:t>
      </w:r>
      <w:r w:rsidR="007C1A75" w:rsidRPr="007C1A75">
        <w:rPr>
          <w:rFonts w:ascii="TH SarabunPSK" w:eastAsia="Times New Roman" w:hAnsi="TH SarabunPSK" w:cs="TH SarabunPSK"/>
          <w:sz w:val="32"/>
          <w:szCs w:val="32"/>
        </w:rPr>
        <w:t>:</w:t>
      </w:r>
      <w:r w:rsidR="007C1A75"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="007C1A75" w:rsidRPr="007C1A75">
        <w:rPr>
          <w:rFonts w:ascii="TH SarabunPSK" w:hAnsi="TH SarabunPSK" w:cs="TH SarabunPSK"/>
          <w:sz w:val="32"/>
          <w:szCs w:val="32"/>
        </w:rPr>
        <w:t>https://www.facebook.com/Cocoanangua/</w:t>
      </w:r>
      <w:r w:rsidR="007C1A75" w:rsidRPr="007C1A7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7C1A75"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(วันที่สืบค้น </w:t>
      </w:r>
      <w:r w:rsidR="007C1A75" w:rsidRPr="007C1A75">
        <w:rPr>
          <w:rFonts w:ascii="TH SarabunPSK" w:eastAsia="Times New Roman" w:hAnsi="TH SarabunPSK" w:cs="TH SarabunPSK"/>
          <w:sz w:val="32"/>
          <w:szCs w:val="32"/>
        </w:rPr>
        <w:t xml:space="preserve">11 </w:t>
      </w:r>
      <w:r w:rsidR="007C1A75" w:rsidRPr="007C1A75">
        <w:rPr>
          <w:rFonts w:ascii="TH SarabunPSK" w:eastAsia="Times New Roman" w:hAnsi="TH SarabunPSK" w:cs="TH SarabunPSK"/>
          <w:sz w:val="32"/>
          <w:szCs w:val="32"/>
          <w:cs/>
        </w:rPr>
        <w:t>ก.พ.2566 )</w:t>
      </w:r>
    </w:p>
    <w:p w:rsidR="006D5F57" w:rsidRPr="00EB6438" w:rsidRDefault="006D5F57" w:rsidP="006D5F57">
      <w:pPr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D5F57" w:rsidRPr="00D47BA2" w:rsidRDefault="006D5F57" w:rsidP="00886FAA">
      <w:pPr>
        <w:shd w:val="clear" w:color="auto" w:fill="FFFFFF"/>
        <w:spacing w:after="0" w:line="240" w:lineRule="auto"/>
        <w:ind w:firstLine="360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2.</w:t>
      </w:r>
      <w:r w:rsidR="00B4171A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3</w:t>
      </w:r>
      <w:r w:rsidR="00260542">
        <w:rPr>
          <w:rFonts w:ascii="TH SarabunPSK" w:eastAsia="Times New Roman" w:hAnsi="TH SarabunPSK" w:cs="TH SarabunPSK"/>
          <w:b/>
          <w:bCs/>
          <w:sz w:val="32"/>
          <w:szCs w:val="32"/>
        </w:rPr>
        <w:t>.</w:t>
      </w:r>
      <w:r w:rsidR="00D15E1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6</w:t>
      </w:r>
      <w:r w:rsidRPr="00D47BA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การหมักโกโก้</w:t>
      </w:r>
      <w:r w:rsidRPr="00D47BA2">
        <w:rPr>
          <w:rFonts w:ascii="TH SarabunPSK" w:eastAsia="Times New Roman" w:hAnsi="TH SarabunPSK" w:cs="TH SarabunPSK"/>
          <w:b/>
          <w:bCs/>
          <w:sz w:val="32"/>
          <w:szCs w:val="32"/>
        </w:rPr>
        <w:br/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การหมักโกโก้ ให้โกโก้มีกลิ่น และรสที่อร่อย มี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4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รูปแบบ ที่นิยมหมักในประเทศไทย ดังนี้</w:t>
      </w:r>
    </w:p>
    <w:p w:rsidR="006D5F57" w:rsidRPr="00D47BA2" w:rsidRDefault="006D5F57" w:rsidP="00886FAA">
      <w:pPr>
        <w:pStyle w:val="a3"/>
        <w:numPr>
          <w:ilvl w:val="1"/>
          <w:numId w:val="15"/>
        </w:numPr>
        <w:shd w:val="clear" w:color="auto" w:fill="FFFFFF"/>
        <w:spacing w:after="0" w:line="240" w:lineRule="auto"/>
        <w:ind w:left="0" w:firstLine="1080"/>
        <w:jc w:val="thaiDistribute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u w:val="single"/>
          <w:cs/>
        </w:rPr>
        <w:t>การหมักในลังไม้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  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ใช้ถุงตาข่ายบรรจุเมล็ดโกโก้ ขนาด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5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กิโลกรัม นำเรียงซ้อนกันในลังไม้ ขนาด กว้าง ยาว และสูง 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30 x 40 x 30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เซนติเมตร แล้วนำกระสอบมาปิดทับ แล้วหมักทิ้งไว้นานประมาณ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5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6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วัน ใน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3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วันแรกทำการกลับเมล็ดในถุงตาข่าย</w:t>
      </w:r>
    </w:p>
    <w:p w:rsidR="006D5F57" w:rsidRPr="00D47BA2" w:rsidRDefault="006D5F57" w:rsidP="00886FAA">
      <w:pPr>
        <w:pStyle w:val="a3"/>
        <w:numPr>
          <w:ilvl w:val="1"/>
          <w:numId w:val="15"/>
        </w:numPr>
        <w:shd w:val="clear" w:color="auto" w:fill="FFFFFF"/>
        <w:tabs>
          <w:tab w:val="clear" w:pos="1440"/>
        </w:tabs>
        <w:spacing w:after="0" w:line="240" w:lineRule="auto"/>
        <w:ind w:left="0" w:firstLine="1080"/>
        <w:jc w:val="thaiDistribute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u w:val="single"/>
          <w:cs/>
        </w:rPr>
        <w:t>การหมักในกะบะหรือถาดไม้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  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นำเมล็ดโกโก้มาในกะบะไม้ขนาด ยาว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90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กว้าง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60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และสูง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10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เซนติเมตร เทเมล็ดโกโก้เป็นชั้นๆ จากนั้น นำกะบะมาเรียงซ้อนกันตั้งแต่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8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12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ชั้น ส่วนด้านบนสุดปิดทับด้วยใบตองหรือกระสอบป่าน  หมักนานประมาณ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5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7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วัน ระหว่างหมัก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1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วัน ให้สลับชั้นกะบะจากบนลงล่าง</w:t>
      </w:r>
    </w:p>
    <w:p w:rsidR="006D5F57" w:rsidRPr="00D47BA2" w:rsidRDefault="006D5F57" w:rsidP="00886FAA">
      <w:pPr>
        <w:pStyle w:val="a3"/>
        <w:numPr>
          <w:ilvl w:val="1"/>
          <w:numId w:val="15"/>
        </w:numPr>
        <w:shd w:val="clear" w:color="auto" w:fill="FFFFFF"/>
        <w:tabs>
          <w:tab w:val="clear" w:pos="1440"/>
        </w:tabs>
        <w:spacing w:after="0" w:line="240" w:lineRule="auto"/>
        <w:ind w:left="0" w:firstLine="1080"/>
        <w:jc w:val="thaiDistribute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u w:val="single"/>
          <w:cs/>
        </w:rPr>
        <w:t>การหมักในเข่ง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  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นำเมล็ดที่แกะแล้วมาใส่ในเข่ง เข่งละประมาณ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200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กิโลกรัม รองด้านข้างเข่งให้รอบด้วยใบตอง และวางใบตองทับด้านบนเข่งอีกประมาณ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3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ชั้น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หมักทิ้งไว้ประมาณ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5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7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วัน และในช่วง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1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วัน ให้ย้ายเมล็ดไปหมักในเข่งใบใหม่ด้วยวิธีเดียวกันกับครั้งแรกและหมักจนครบกำหนด</w:t>
      </w:r>
    </w:p>
    <w:p w:rsidR="006D5F57" w:rsidRPr="00CF1F85" w:rsidRDefault="006D5F57" w:rsidP="00CF1F85">
      <w:pPr>
        <w:pStyle w:val="a3"/>
        <w:numPr>
          <w:ilvl w:val="1"/>
          <w:numId w:val="15"/>
        </w:numPr>
        <w:shd w:val="clear" w:color="auto" w:fill="FFFFFF"/>
        <w:tabs>
          <w:tab w:val="clear" w:pos="1440"/>
        </w:tabs>
        <w:spacing w:after="0" w:line="240" w:lineRule="auto"/>
        <w:ind w:left="0" w:firstLine="1080"/>
        <w:jc w:val="thaiDistribute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u w:val="single"/>
          <w:cs/>
        </w:rPr>
        <w:t>การหมักเป็นกองบนพื้น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 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นำเมล็ดที่แกะแล้วมากองรวมกันบนพื้นที่รองด้วยไม้ กองสูงประมาณ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60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90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เซนติเมตร ใช้เมล็ดโกโก้ประมาณ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400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500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กิโลกรัม ต่อกอง ด้านบนกองคลุมด้วยผ้าหรือใบตองสด หมักทิ้งไว้ประมาณ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5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7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วัน พร้อมกลับเมล็ดทุกๆ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1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วัน</w:t>
      </w:r>
    </w:p>
    <w:p w:rsidR="006D5F57" w:rsidRPr="00260542" w:rsidRDefault="006D5F57" w:rsidP="00260542">
      <w:p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</w:p>
    <w:p w:rsidR="006D5F57" w:rsidRPr="00260542" w:rsidRDefault="00260542" w:rsidP="00260542">
      <w:pPr>
        <w:pStyle w:val="a3"/>
        <w:shd w:val="clear" w:color="auto" w:fill="FFFFFF"/>
        <w:spacing w:after="0" w:line="240" w:lineRule="auto"/>
        <w:ind w:left="1080"/>
        <w:jc w:val="center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noProof/>
          <w:sz w:val="32"/>
          <w:szCs w:val="32"/>
        </w:rPr>
        <w:drawing>
          <wp:inline distT="0" distB="0" distL="0" distR="0">
            <wp:extent cx="3146827" cy="2360310"/>
            <wp:effectExtent l="0" t="0" r="0" b="1905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20582216_495804279316451_6949341107775737178_n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4727" cy="2373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5F57" w:rsidRPr="00057B92" w:rsidRDefault="006D5F57" w:rsidP="006D5F57">
      <w:pPr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sz w:val="10"/>
          <w:szCs w:val="10"/>
        </w:rPr>
      </w:pPr>
    </w:p>
    <w:p w:rsidR="006D5F57" w:rsidRPr="00EB6438" w:rsidRDefault="00260542" w:rsidP="00260542">
      <w:p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          </w:t>
      </w:r>
      <w:r w:rsidR="006D5F57" w:rsidRPr="00EB643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="00D15E1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2.</w:t>
      </w:r>
      <w:r w:rsidR="00DF584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6</w:t>
      </w:r>
      <w:r w:rsidR="006D5F57" w:rsidRPr="00EB643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="006D5F57" w:rsidRPr="00EB643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: </w:t>
      </w:r>
      <w:r w:rsidR="006D5F57" w:rsidRPr="00EB643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การหมักโกโก้</w:t>
      </w:r>
    </w:p>
    <w:p w:rsidR="006D5F57" w:rsidRPr="007C1A75" w:rsidRDefault="00260542" w:rsidP="00260542">
      <w:p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ที่มา </w:t>
      </w:r>
      <w:r w:rsidRPr="007C1A75">
        <w:rPr>
          <w:rFonts w:ascii="TH SarabunPSK" w:eastAsia="Times New Roman" w:hAnsi="TH SarabunPSK" w:cs="TH SarabunPSK"/>
          <w:sz w:val="32"/>
          <w:szCs w:val="32"/>
        </w:rPr>
        <w:t>:</w:t>
      </w:r>
      <w:r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6D5F57"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7C1A75">
        <w:rPr>
          <w:rFonts w:ascii="TH SarabunPSK" w:hAnsi="TH SarabunPSK" w:cs="TH SarabunPSK"/>
          <w:sz w:val="32"/>
          <w:szCs w:val="32"/>
        </w:rPr>
        <w:t>https://www.facebook.com/Cocoanangua/</w:t>
      </w:r>
      <w:r w:rsidRPr="007C1A7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7C1A75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="006D5F57"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วันที่สืบค้น </w:t>
      </w:r>
      <w:r w:rsidR="006D5F57" w:rsidRPr="007C1A75">
        <w:rPr>
          <w:rFonts w:ascii="TH SarabunPSK" w:eastAsia="Times New Roman" w:hAnsi="TH SarabunPSK" w:cs="TH SarabunPSK"/>
          <w:sz w:val="32"/>
          <w:szCs w:val="32"/>
        </w:rPr>
        <w:t xml:space="preserve">11 </w:t>
      </w:r>
      <w:r w:rsidRPr="007C1A75">
        <w:rPr>
          <w:rFonts w:ascii="TH SarabunPSK" w:eastAsia="Times New Roman" w:hAnsi="TH SarabunPSK" w:cs="TH SarabunPSK"/>
          <w:sz w:val="32"/>
          <w:szCs w:val="32"/>
          <w:cs/>
        </w:rPr>
        <w:t>ก.พ</w:t>
      </w:r>
      <w:r w:rsidR="006D5F57" w:rsidRPr="007C1A75">
        <w:rPr>
          <w:rFonts w:ascii="TH SarabunPSK" w:eastAsia="Times New Roman" w:hAnsi="TH SarabunPSK" w:cs="TH SarabunPSK"/>
          <w:sz w:val="32"/>
          <w:szCs w:val="32"/>
          <w:cs/>
        </w:rPr>
        <w:t>.256</w:t>
      </w:r>
      <w:r w:rsidRPr="007C1A75">
        <w:rPr>
          <w:rFonts w:ascii="TH SarabunPSK" w:eastAsia="Times New Roman" w:hAnsi="TH SarabunPSK" w:cs="TH SarabunPSK"/>
          <w:sz w:val="32"/>
          <w:szCs w:val="32"/>
          <w:cs/>
        </w:rPr>
        <w:t>6</w:t>
      </w:r>
      <w:r w:rsidR="006D5F57"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 )</w:t>
      </w:r>
    </w:p>
    <w:p w:rsidR="006D5F57" w:rsidRPr="00057B92" w:rsidRDefault="006D5F57" w:rsidP="006D5F57">
      <w:pPr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sz w:val="24"/>
          <w:szCs w:val="24"/>
        </w:rPr>
      </w:pPr>
    </w:p>
    <w:p w:rsidR="006D5F57" w:rsidRPr="00D47BA2" w:rsidRDefault="006D5F57" w:rsidP="00B4171A">
      <w:pPr>
        <w:shd w:val="clear" w:color="auto" w:fill="FFFFFF"/>
        <w:spacing w:after="0" w:line="240" w:lineRule="auto"/>
        <w:ind w:firstLine="360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D47BA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2.</w:t>
      </w:r>
      <w:r w:rsidR="00B4171A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3</w:t>
      </w:r>
      <w:r w:rsidR="00260542">
        <w:rPr>
          <w:rFonts w:ascii="TH SarabunPSK" w:eastAsia="Times New Roman" w:hAnsi="TH SarabunPSK" w:cs="TH SarabunPSK"/>
          <w:b/>
          <w:bCs/>
          <w:sz w:val="32"/>
          <w:szCs w:val="32"/>
        </w:rPr>
        <w:t>.</w:t>
      </w:r>
      <w:r w:rsidR="00D15E1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7</w:t>
      </w:r>
      <w:r w:rsidRPr="00D47BA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การตากโกโก้</w:t>
      </w:r>
    </w:p>
    <w:p w:rsidR="006D5F57" w:rsidRPr="00D47BA2" w:rsidRDefault="006D5F57" w:rsidP="00260542">
      <w:pPr>
        <w:numPr>
          <w:ilvl w:val="0"/>
          <w:numId w:val="16"/>
        </w:numPr>
        <w:shd w:val="clear" w:color="auto" w:fill="FFFFFF"/>
        <w:tabs>
          <w:tab w:val="clear" w:pos="720"/>
        </w:tabs>
        <w:spacing w:after="0" w:line="240" w:lineRule="auto"/>
        <w:ind w:left="0" w:firstLine="360"/>
        <w:jc w:val="thaiDistribute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ตากบนเสื่อหรือบนลานซีเมนต์ วางเมล็ดทับกันหนาประมาณ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3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เซนติเมตร เท่านั้น เพื่อจะให้เมล็ดได้แห้งสนิททั่วทั้งเมล็ด ตากแดดประมาณ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3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วัน และคอยกลับเมล็ด</w:t>
      </w:r>
    </w:p>
    <w:p w:rsidR="006D5F57" w:rsidRPr="00D47BA2" w:rsidRDefault="006D5F57" w:rsidP="006D5F57">
      <w:pPr>
        <w:numPr>
          <w:ilvl w:val="0"/>
          <w:numId w:val="16"/>
        </w:num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อย่าให้โดนฝนระหว่างการตาก</w:t>
      </w:r>
    </w:p>
    <w:p w:rsidR="006D5F57" w:rsidRPr="00D47BA2" w:rsidRDefault="006D5F57" w:rsidP="00260542">
      <w:pPr>
        <w:numPr>
          <w:ilvl w:val="0"/>
          <w:numId w:val="16"/>
        </w:numPr>
        <w:shd w:val="clear" w:color="auto" w:fill="FFFFFF"/>
        <w:tabs>
          <w:tab w:val="clear" w:pos="720"/>
        </w:tabs>
        <w:spacing w:after="0" w:line="240" w:lineRule="auto"/>
        <w:ind w:left="0" w:firstLine="360"/>
        <w:jc w:val="thaiDistribute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เมื่อเมล็ดโกโก้แห้งดีแล้ว เมล็ดจะต้องมีความชื้นไม่เกิน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7.5%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ภายในเมล็ดจะเปลี่ยนสีเป็นสีโกโก้หรือสีน้ำตาลอ่อน จากนั้นใส่เก็บไว้ในกระสอบ หรือถุงพลาสติกสูญญากาศรอการแปรรูป หรือขนส่งไปยังโรงงานอุตสาหกรรมแปรรูป</w:t>
      </w:r>
    </w:p>
    <w:p w:rsidR="006D5F57" w:rsidRPr="00057B92" w:rsidRDefault="006D5F57" w:rsidP="006D5F57">
      <w:pPr>
        <w:shd w:val="clear" w:color="auto" w:fill="FFFFFF"/>
        <w:spacing w:after="0" w:line="240" w:lineRule="auto"/>
        <w:ind w:left="720"/>
        <w:textAlignment w:val="baseline"/>
        <w:rPr>
          <w:rFonts w:ascii="TH SarabunPSK" w:eastAsia="Times New Roman" w:hAnsi="TH SarabunPSK" w:cs="TH SarabunPSK"/>
          <w:sz w:val="16"/>
          <w:szCs w:val="16"/>
        </w:rPr>
      </w:pPr>
    </w:p>
    <w:p w:rsidR="006D5F57" w:rsidRPr="00D47BA2" w:rsidRDefault="00260542" w:rsidP="006D5F57">
      <w:pPr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noProof/>
          <w:sz w:val="32"/>
          <w:szCs w:val="32"/>
        </w:rPr>
        <w:drawing>
          <wp:inline distT="0" distB="0" distL="0" distR="0">
            <wp:extent cx="3056890" cy="2031547"/>
            <wp:effectExtent l="0" t="0" r="0" b="6985"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48985272_397620532014003_5341760157428161537_n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4864" cy="2043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5F57" w:rsidRDefault="006D5F57" w:rsidP="006D5F57">
      <w:pPr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b/>
          <w:bCs/>
          <w:sz w:val="24"/>
          <w:szCs w:val="24"/>
        </w:rPr>
      </w:pPr>
    </w:p>
    <w:p w:rsidR="006D5F57" w:rsidRPr="00886FAA" w:rsidRDefault="00260542" w:rsidP="00260542">
      <w:pPr>
        <w:shd w:val="clear" w:color="auto" w:fill="FFFFFF"/>
        <w:spacing w:after="0" w:line="240" w:lineRule="auto"/>
        <w:ind w:firstLine="720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</w:t>
      </w:r>
      <w:r w:rsidR="006D5F57" w:rsidRPr="00886FA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="00D15E1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2.</w:t>
      </w:r>
      <w:r w:rsidR="00DF584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7</w:t>
      </w:r>
      <w:r w:rsidR="006D5F57" w:rsidRPr="00886FA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="006D5F57" w:rsidRPr="00886FAA">
        <w:rPr>
          <w:rFonts w:ascii="TH SarabunPSK" w:eastAsia="Times New Roman" w:hAnsi="TH SarabunPSK" w:cs="TH SarabunPSK"/>
          <w:b/>
          <w:bCs/>
          <w:sz w:val="32"/>
          <w:szCs w:val="32"/>
        </w:rPr>
        <w:t>:</w:t>
      </w:r>
      <w:r w:rsidR="006D5F57" w:rsidRPr="00886FA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การตากเมล็ดโกโก้</w:t>
      </w:r>
    </w:p>
    <w:p w:rsidR="007C1A75" w:rsidRPr="007C1A75" w:rsidRDefault="007C1A75" w:rsidP="007C1A75">
      <w:pPr>
        <w:shd w:val="clear" w:color="auto" w:fill="FFFFFF"/>
        <w:spacing w:after="0" w:line="240" w:lineRule="auto"/>
        <w:ind w:left="720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</w:t>
      </w:r>
      <w:r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ที่มา </w:t>
      </w:r>
      <w:r w:rsidRPr="007C1A75">
        <w:rPr>
          <w:rFonts w:ascii="TH SarabunPSK" w:eastAsia="Times New Roman" w:hAnsi="TH SarabunPSK" w:cs="TH SarabunPSK"/>
          <w:sz w:val="32"/>
          <w:szCs w:val="32"/>
        </w:rPr>
        <w:t>:</w:t>
      </w:r>
      <w:r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Pr="007C1A75">
        <w:rPr>
          <w:rFonts w:ascii="TH SarabunPSK" w:hAnsi="TH SarabunPSK" w:cs="TH SarabunPSK"/>
          <w:sz w:val="32"/>
          <w:szCs w:val="32"/>
        </w:rPr>
        <w:t>https://www.facebook.com/Cocoanangua/</w:t>
      </w:r>
      <w:r w:rsidRPr="007C1A7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(วันที่สืบค้น </w:t>
      </w:r>
      <w:r w:rsidRPr="007C1A75">
        <w:rPr>
          <w:rFonts w:ascii="TH SarabunPSK" w:eastAsia="Times New Roman" w:hAnsi="TH SarabunPSK" w:cs="TH SarabunPSK"/>
          <w:sz w:val="32"/>
          <w:szCs w:val="32"/>
        </w:rPr>
        <w:t xml:space="preserve">11 </w:t>
      </w:r>
      <w:r w:rsidRPr="007C1A75">
        <w:rPr>
          <w:rFonts w:ascii="TH SarabunPSK" w:eastAsia="Times New Roman" w:hAnsi="TH SarabunPSK" w:cs="TH SarabunPSK"/>
          <w:sz w:val="32"/>
          <w:szCs w:val="32"/>
          <w:cs/>
        </w:rPr>
        <w:t>ก.พ.2566 )</w:t>
      </w:r>
    </w:p>
    <w:p w:rsidR="00C62744" w:rsidRDefault="00C62744" w:rsidP="00CF1F85">
      <w:p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D5F57" w:rsidRPr="00D15E1E" w:rsidRDefault="00C62744" w:rsidP="00D15E1E">
      <w:pPr>
        <w:shd w:val="clear" w:color="auto" w:fill="FFFFFF"/>
        <w:spacing w:after="0" w:line="240" w:lineRule="auto"/>
        <w:ind w:firstLine="720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2.</w:t>
      </w:r>
      <w:r w:rsidR="00B4171A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3</w:t>
      </w:r>
      <w:r w:rsidR="00D15E1E" w:rsidRPr="00D15E1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.8</w:t>
      </w:r>
      <w:r w:rsidR="0046725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="006D5F57" w:rsidRPr="00D15E1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การคั่วเมล็ดโกโก้แห้ง</w:t>
      </w:r>
    </w:p>
    <w:p w:rsidR="006D5F57" w:rsidRPr="00D47BA2" w:rsidRDefault="006D5F57" w:rsidP="00D15E1E">
      <w:pPr>
        <w:shd w:val="clear" w:color="auto" w:fill="FFFFFF"/>
        <w:spacing w:after="0" w:line="240" w:lineRule="auto"/>
        <w:ind w:left="-90" w:firstLine="810"/>
        <w:jc w:val="thaiDistribute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นำเมล็ดโกโก้แห้งมาคั่วประมาณ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10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30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นาที ที่อุณหภูมิ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120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ถึง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130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องศาเซลเซียส ขั้นตอนการคั่วเป็นขั้นตอนสำคัญซึ่งมีผลกระทบต่อรสชาติสุดท้ายของโกโก้ ต้องอาศัยทักษะในการเช็คสี กลิ่น และรส</w:t>
      </w:r>
      <w:r w:rsidR="00D15E1E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เมื่อคั่วเสร็จใช้ลมเป่าที่เรียกว่า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Winnowing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กำจัดเปลือกที่ห่อหุ้มเมล็ดโกโก้ออกไป เหลือไว้เพียงเมล็ดโกโก้ที่คั่วแล้ว จึงจะนำไปเข้ากระบวนการแปรรูปต่อไป</w:t>
      </w:r>
    </w:p>
    <w:p w:rsidR="006D5F57" w:rsidRPr="00D47BA2" w:rsidRDefault="006D5F57" w:rsidP="006D5F57">
      <w:pPr>
        <w:shd w:val="clear" w:color="auto" w:fill="FFFFFF"/>
        <w:spacing w:after="0" w:line="240" w:lineRule="auto"/>
        <w:ind w:left="720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</w:p>
    <w:p w:rsidR="006D5F57" w:rsidRDefault="00D44216" w:rsidP="006D5F57">
      <w:pPr>
        <w:pStyle w:val="a3"/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noProof/>
          <w:sz w:val="32"/>
          <w:szCs w:val="32"/>
        </w:rPr>
        <w:drawing>
          <wp:inline distT="0" distB="0" distL="0" distR="0">
            <wp:extent cx="2103120" cy="2804244"/>
            <wp:effectExtent l="0" t="0" r="0" b="0"/>
            <wp:docPr id="16" name="รูปภาพ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81625772_333813601728030_6912317133439773054_n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8828" cy="2811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5F57" w:rsidRPr="00057B92" w:rsidRDefault="006D5F57" w:rsidP="006D5F57">
      <w:p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sz w:val="16"/>
          <w:szCs w:val="16"/>
        </w:rPr>
      </w:pPr>
    </w:p>
    <w:p w:rsidR="006D5F57" w:rsidRPr="007C1A75" w:rsidRDefault="00D44216" w:rsidP="007C1A75">
      <w:pPr>
        <w:pStyle w:val="a3"/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</w:t>
      </w:r>
      <w:r w:rsidR="006D5F57" w:rsidRPr="007C1A7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="00D15E1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2.</w:t>
      </w:r>
      <w:r w:rsidR="00DF584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8</w:t>
      </w:r>
      <w:r w:rsidR="006D5F57" w:rsidRPr="007C1A7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="006D5F57" w:rsidRPr="007C1A75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: </w:t>
      </w:r>
      <w:r w:rsidR="006D5F57" w:rsidRPr="007C1A7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การคั่วโกโก้</w:t>
      </w:r>
    </w:p>
    <w:p w:rsidR="00D44216" w:rsidRPr="007C1A75" w:rsidRDefault="00D44216" w:rsidP="00D44216">
      <w:pPr>
        <w:shd w:val="clear" w:color="auto" w:fill="FFFFFF"/>
        <w:spacing w:after="0" w:line="240" w:lineRule="auto"/>
        <w:ind w:left="720"/>
        <w:jc w:val="center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ที่มา </w:t>
      </w:r>
      <w:r w:rsidRPr="007C1A75">
        <w:rPr>
          <w:rFonts w:ascii="TH SarabunPSK" w:eastAsia="Times New Roman" w:hAnsi="TH SarabunPSK" w:cs="TH SarabunPSK"/>
          <w:sz w:val="32"/>
          <w:szCs w:val="32"/>
        </w:rPr>
        <w:t>:</w:t>
      </w:r>
      <w:r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Pr="007C1A75">
        <w:rPr>
          <w:rFonts w:ascii="TH SarabunPSK" w:hAnsi="TH SarabunPSK" w:cs="TH SarabunPSK"/>
          <w:sz w:val="32"/>
          <w:szCs w:val="32"/>
        </w:rPr>
        <w:t>https://www.facebook.com/Cocoanangua/</w:t>
      </w:r>
      <w:r w:rsidRPr="007C1A7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7C1A75">
        <w:rPr>
          <w:rFonts w:ascii="TH SarabunPSK" w:eastAsia="Times New Roman" w:hAnsi="TH SarabunPSK" w:cs="TH SarabunPSK"/>
          <w:sz w:val="32"/>
          <w:szCs w:val="32"/>
          <w:cs/>
        </w:rPr>
        <w:t xml:space="preserve">(วันที่สืบค้น </w:t>
      </w:r>
      <w:r w:rsidRPr="007C1A75">
        <w:rPr>
          <w:rFonts w:ascii="TH SarabunPSK" w:eastAsia="Times New Roman" w:hAnsi="TH SarabunPSK" w:cs="TH SarabunPSK"/>
          <w:sz w:val="32"/>
          <w:szCs w:val="32"/>
        </w:rPr>
        <w:t xml:space="preserve">11 </w:t>
      </w:r>
      <w:r w:rsidRPr="007C1A75">
        <w:rPr>
          <w:rFonts w:ascii="TH SarabunPSK" w:eastAsia="Times New Roman" w:hAnsi="TH SarabunPSK" w:cs="TH SarabunPSK"/>
          <w:sz w:val="32"/>
          <w:szCs w:val="32"/>
          <w:cs/>
        </w:rPr>
        <w:t>ก.พ.2566 )</w:t>
      </w:r>
    </w:p>
    <w:p w:rsidR="00C62744" w:rsidRDefault="00C62744" w:rsidP="006D5F57">
      <w:pPr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CF1F85" w:rsidRDefault="00CF1F85" w:rsidP="006D5F57">
      <w:pPr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CF1F85" w:rsidRDefault="00CF1F85" w:rsidP="006D5F57">
      <w:pPr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6D5F57" w:rsidRPr="00D47BA2" w:rsidRDefault="006D5F57" w:rsidP="006D5F57">
      <w:pPr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>2.</w:t>
      </w:r>
      <w:r w:rsidR="00B4171A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3</w:t>
      </w:r>
      <w:r w:rsidR="00D15E1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.9</w:t>
      </w:r>
      <w:r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โรคและแมลงศัตรูโกโก้</w:t>
      </w:r>
      <w:r w:rsidRPr="00D47BA2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>( โรคโกโก้ )</w:t>
      </w:r>
    </w:p>
    <w:p w:rsidR="006D5F57" w:rsidRPr="00D47BA2" w:rsidRDefault="006D5F57" w:rsidP="006D5F57">
      <w:pPr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6D5F57" w:rsidRPr="00D47BA2" w:rsidRDefault="00263FFF" w:rsidP="006D5F57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w:drawing>
          <wp:inline distT="0" distB="0" distL="0" distR="0">
            <wp:extent cx="1645920" cy="2194627"/>
            <wp:effectExtent l="0" t="0" r="0" b="0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05256764_276292507059169_5930949268795236164_n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3032" cy="2204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FFF" w:rsidRDefault="00D44216" w:rsidP="00D44216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    </w:t>
      </w:r>
    </w:p>
    <w:p w:rsidR="006D5F57" w:rsidRPr="00D47BA2" w:rsidRDefault="006D5F57" w:rsidP="00263FFF">
      <w:pPr>
        <w:spacing w:after="0" w:line="240" w:lineRule="auto"/>
        <w:ind w:left="720" w:firstLine="720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ภาพที่ </w:t>
      </w:r>
      <w:r w:rsidR="00D15E1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2.</w:t>
      </w:r>
      <w:r w:rsidR="00DF584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9</w:t>
      </w:r>
      <w:r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  <w:r w:rsidRPr="00D47BA2">
        <w:rPr>
          <w:rFonts w:ascii="TH SarabunPSK" w:eastAsia="Calibri" w:hAnsi="TH SarabunPSK" w:cs="TH SarabunPSK"/>
          <w:b/>
          <w:bCs/>
          <w:sz w:val="32"/>
          <w:szCs w:val="32"/>
        </w:rPr>
        <w:t>:</w:t>
      </w:r>
      <w:r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โรคผลเน่าดำ</w:t>
      </w:r>
    </w:p>
    <w:p w:rsidR="00D44216" w:rsidRPr="0046725F" w:rsidRDefault="00D44216" w:rsidP="0046725F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ที่มา </w:t>
      </w:r>
      <w:r>
        <w:rPr>
          <w:rFonts w:ascii="TH SarabunPSK" w:eastAsia="Calibri" w:hAnsi="TH SarabunPSK" w:cs="TH SarabunPSK"/>
          <w:sz w:val="32"/>
          <w:szCs w:val="32"/>
        </w:rPr>
        <w:t>: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263FFF">
        <w:t xml:space="preserve">Page : Crown Cacao Thailand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(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วันที่สืบค้น </w:t>
      </w:r>
      <w:r w:rsidR="006D5F57" w:rsidRPr="00D47BA2">
        <w:rPr>
          <w:rFonts w:ascii="TH SarabunPSK" w:eastAsia="Calibri" w:hAnsi="TH SarabunPSK" w:cs="TH SarabunPSK"/>
          <w:sz w:val="32"/>
          <w:szCs w:val="32"/>
        </w:rPr>
        <w:t>11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ก.พ.66</w:t>
      </w:r>
      <w:r w:rsidR="006D5F57"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 )</w:t>
      </w:r>
    </w:p>
    <w:p w:rsidR="006D5F57" w:rsidRPr="007634D7" w:rsidRDefault="007634D7" w:rsidP="00D44216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7634D7">
        <w:rPr>
          <w:rFonts w:ascii="TH SarabunPSK" w:eastAsia="Calibri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7634D7">
        <w:rPr>
          <w:rFonts w:ascii="TH SarabunPSK" w:eastAsia="Calibri" w:hAnsi="TH SarabunPSK" w:cs="TH SarabunPSK" w:hint="cs"/>
          <w:sz w:val="32"/>
          <w:szCs w:val="32"/>
          <w:cs/>
        </w:rPr>
        <w:t>.9.1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6D5F57" w:rsidRPr="007634D7">
        <w:rPr>
          <w:rFonts w:ascii="TH SarabunPSK" w:eastAsia="Calibri" w:hAnsi="TH SarabunPSK" w:cs="TH SarabunPSK"/>
          <w:sz w:val="32"/>
          <w:szCs w:val="32"/>
          <w:cs/>
        </w:rPr>
        <w:t>โรคผลเน่าดำ</w:t>
      </w:r>
    </w:p>
    <w:p w:rsidR="006D5F57" w:rsidRPr="00D47BA2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เป็นโรคที่เกิดกับโกโก้ทุกพื้นที่ มีสาเหตุมาจากเชื้อรา เริ่มอาการจากจุดฉ่ำน้ำที่ผิวเปลือกผล ซึ่งจะเกิดขึ้นภายใน </w:t>
      </w:r>
      <w:r w:rsidRPr="00D47BA2">
        <w:rPr>
          <w:rFonts w:ascii="TH SarabunPSK" w:eastAsia="Calibri" w:hAnsi="TH SarabunPSK" w:cs="TH SarabunPSK"/>
          <w:sz w:val="32"/>
          <w:szCs w:val="32"/>
        </w:rPr>
        <w:t>2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 วัน หลังเชื้อเข้ามาเกาะ ต่อมาจุดฉ่ำน้ำจะเปลี่ยนเป็นสีน้ำตาล แล้วค่อยเปลี่ยนเป็นสีดำ พร้อมกับขยายไปทั่วผล</w:t>
      </w:r>
    </w:p>
    <w:p w:rsidR="006D5F57" w:rsidRPr="007634D7" w:rsidRDefault="007634D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2.</w:t>
      </w:r>
      <w:r w:rsidR="00C62744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.9.2 </w:t>
      </w:r>
      <w:r w:rsidR="006D5F57" w:rsidRPr="007634D7">
        <w:rPr>
          <w:rFonts w:ascii="TH SarabunPSK" w:eastAsia="Calibri" w:hAnsi="TH SarabunPSK" w:cs="TH SarabunPSK"/>
          <w:sz w:val="32"/>
          <w:szCs w:val="32"/>
          <w:cs/>
        </w:rPr>
        <w:t>การป้องกันและกำจัด</w:t>
      </w:r>
    </w:p>
    <w:p w:rsidR="006D5F57" w:rsidRPr="00D47BA2" w:rsidRDefault="006D5F57" w:rsidP="006D5F57">
      <w:pPr>
        <w:pStyle w:val="a3"/>
        <w:numPr>
          <w:ilvl w:val="0"/>
          <w:numId w:val="1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>การป้องกันและกำจัดฉีดพ่นสารกำจัดเชื้อราในระยะติดผล หรือเมื่อพบการระบาดของโรค เช่น มีทาแร็กซิน</w:t>
      </w:r>
    </w:p>
    <w:p w:rsidR="006D5F57" w:rsidRPr="00D47BA2" w:rsidRDefault="006D5F57" w:rsidP="006D5F57">
      <w:pPr>
        <w:pStyle w:val="a3"/>
        <w:numPr>
          <w:ilvl w:val="0"/>
          <w:numId w:val="1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>เก็บฝักที่เป็นโรคออกจากต้น นำไปเผาทำลาย</w:t>
      </w:r>
    </w:p>
    <w:p w:rsidR="006D5F57" w:rsidRPr="00D47BA2" w:rsidRDefault="006D5F57" w:rsidP="006D5F57">
      <w:pPr>
        <w:pStyle w:val="a3"/>
        <w:numPr>
          <w:ilvl w:val="0"/>
          <w:numId w:val="1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>ควรกำจัดโดยการเผาฝักที่แกะเมล็ดแล้ว ไม่ควรกองไว้</w:t>
      </w:r>
    </w:p>
    <w:p w:rsidR="006D5F57" w:rsidRPr="00D47BA2" w:rsidRDefault="006D5F57" w:rsidP="006D5F57">
      <w:pPr>
        <w:pStyle w:val="a3"/>
        <w:numPr>
          <w:ilvl w:val="0"/>
          <w:numId w:val="1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>ตัดแต่งกิ่งให้พุ่มโปร่ง เพื่อให้แสงและอากาศถ่ายเทสะดวก</w:t>
      </w:r>
    </w:p>
    <w:p w:rsidR="006D5F57" w:rsidRPr="00D47BA2" w:rsidRDefault="006D5F57" w:rsidP="006D5F57">
      <w:pPr>
        <w:pStyle w:val="a3"/>
        <w:numPr>
          <w:ilvl w:val="0"/>
          <w:numId w:val="1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>กำจัดวัชพืช อย่างสม่ำเสมอ</w:t>
      </w:r>
    </w:p>
    <w:p w:rsidR="006D5F57" w:rsidRPr="00D47BA2" w:rsidRDefault="006D5F57" w:rsidP="006D5F57">
      <w:pPr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</w:p>
    <w:p w:rsidR="006D5F57" w:rsidRPr="007634D7" w:rsidRDefault="007634D7" w:rsidP="006D5F57">
      <w:pPr>
        <w:spacing w:after="0" w:line="240" w:lineRule="auto"/>
        <w:ind w:left="72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eastAsia="Times New Roman" w:hAnsi="TH SarabunPSK" w:cs="TH SarabunPSK" w:hint="cs"/>
          <w:sz w:val="32"/>
          <w:szCs w:val="32"/>
          <w:cs/>
        </w:rPr>
        <w:t>3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.9.3 </w:t>
      </w:r>
      <w:r w:rsidR="006D5F57" w:rsidRPr="007634D7">
        <w:rPr>
          <w:rFonts w:ascii="TH SarabunPSK" w:eastAsia="Times New Roman" w:hAnsi="TH SarabunPSK" w:cs="TH SarabunPSK"/>
          <w:sz w:val="32"/>
          <w:szCs w:val="32"/>
          <w:cs/>
        </w:rPr>
        <w:t xml:space="preserve">โรคกิ่งแห้งของโกโก้ </w:t>
      </w:r>
      <w:r w:rsidR="006D5F57" w:rsidRPr="007634D7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6D5F57" w:rsidRPr="00D47BA2" w:rsidRDefault="006D5F57" w:rsidP="00D44216">
      <w:pPr>
        <w:shd w:val="clear" w:color="auto" w:fill="FFFFFF"/>
        <w:spacing w:after="0" w:line="240" w:lineRule="auto"/>
        <w:ind w:left="120" w:firstLine="600"/>
        <w:jc w:val="both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เกิดจากเชื้อรา มักเกิดกับกิ่งแก่หรือต้นกล้า เริ่มต้นอาการด้วยใบเหลืองซีด และมีจุดเขียวกระจายทั่วไป และแห้งเป็นสีน้ำตาลในเวลาต่อมา บริเวณรอบ ๆ แผลสีน้ำตาลจะเปลี่ยนเป็นสีเหลืองและใบร่วงหล่นในที่สุด กิ่งที่เป็นโรคจะบวมขึ้น มีรอยปูดเล็ก ๆ เกิดตามเปลือก บริเวณที่ใบหลุดไป ใบที่แตกออกมาใหม่จะเป็นกระจุก และแผ่นใบไม่แข็งเหมือนปกติ ใบส่วนยอดที่เหลืออยู่ขอบใบจะแห้ง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D47BA2">
        <w:rPr>
          <w:rFonts w:ascii="TH SarabunPSK" w:eastAsia="Times New Roman" w:hAnsi="TH SarabunPSK" w:cs="TH SarabunPSK"/>
          <w:sz w:val="32"/>
          <w:szCs w:val="32"/>
        </w:rPr>
        <w:br/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ab/>
        <w:t>การป้องกันและกำจัด</w:t>
      </w:r>
    </w:p>
    <w:p w:rsidR="006D5F57" w:rsidRPr="00D47BA2" w:rsidRDefault="006D5F57" w:rsidP="006D5F57">
      <w:pPr>
        <w:pStyle w:val="a3"/>
        <w:numPr>
          <w:ilvl w:val="1"/>
          <w:numId w:val="12"/>
        </w:num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ตัดกิ่งที่เป็นโรคไปเผาทำลาย</w:t>
      </w:r>
    </w:p>
    <w:p w:rsidR="006D5F57" w:rsidRPr="00D47BA2" w:rsidRDefault="006D5F57" w:rsidP="006D5F57">
      <w:pPr>
        <w:pStyle w:val="a3"/>
        <w:numPr>
          <w:ilvl w:val="1"/>
          <w:numId w:val="12"/>
        </w:num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คัดเลือกพันธุ์ต้านทานโรคมาปลูก เช่น พันธุ์อเมซอน (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Amazon)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และ อัพเพอร์ อเมซอน (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Upper Amazon)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เป็นต้น</w:t>
      </w:r>
    </w:p>
    <w:p w:rsidR="006D5F57" w:rsidRDefault="006D5F57" w:rsidP="006D5F57">
      <w:pPr>
        <w:pStyle w:val="a3"/>
        <w:numPr>
          <w:ilvl w:val="1"/>
          <w:numId w:val="12"/>
        </w:num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ไม่นิยมใช้สารเคมีในการกำจัดโรคนี้</w:t>
      </w:r>
    </w:p>
    <w:p w:rsidR="006D5F57" w:rsidRPr="008A6C07" w:rsidRDefault="006D5F57" w:rsidP="006D5F57">
      <w:pPr>
        <w:pStyle w:val="a3"/>
        <w:numPr>
          <w:ilvl w:val="1"/>
          <w:numId w:val="12"/>
        </w:num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</w:p>
    <w:p w:rsidR="006D5F57" w:rsidRPr="007634D7" w:rsidRDefault="007634D7" w:rsidP="006D5F57">
      <w:pPr>
        <w:shd w:val="clear" w:color="auto" w:fill="FFFFFF"/>
        <w:spacing w:after="0" w:line="240" w:lineRule="auto"/>
        <w:ind w:left="480" w:firstLine="240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bdr w:val="none" w:sz="0" w:space="0" w:color="auto" w:frame="1"/>
          <w:cs/>
        </w:rPr>
        <w:t>2.</w:t>
      </w:r>
      <w:r w:rsidR="00B4171A">
        <w:rPr>
          <w:rFonts w:ascii="TH SarabunPSK" w:eastAsia="Times New Roman" w:hAnsi="TH SarabunPSK" w:cs="TH SarabunPSK" w:hint="cs"/>
          <w:sz w:val="32"/>
          <w:szCs w:val="32"/>
          <w:bdr w:val="none" w:sz="0" w:space="0" w:color="auto" w:frame="1"/>
          <w:cs/>
        </w:rPr>
        <w:t>3</w:t>
      </w:r>
      <w:r>
        <w:rPr>
          <w:rFonts w:ascii="TH SarabunPSK" w:eastAsia="Times New Roman" w:hAnsi="TH SarabunPSK" w:cs="TH SarabunPSK" w:hint="cs"/>
          <w:sz w:val="32"/>
          <w:szCs w:val="32"/>
          <w:bdr w:val="none" w:sz="0" w:space="0" w:color="auto" w:frame="1"/>
          <w:cs/>
        </w:rPr>
        <w:t xml:space="preserve">.9.4 </w:t>
      </w:r>
      <w:r w:rsidR="006D5F57" w:rsidRPr="007634D7">
        <w:rPr>
          <w:rFonts w:ascii="TH SarabunPSK" w:eastAsia="Times New Roman" w:hAnsi="TH SarabunPSK" w:cs="TH SarabunPSK"/>
          <w:sz w:val="32"/>
          <w:szCs w:val="32"/>
          <w:bdr w:val="none" w:sz="0" w:space="0" w:color="auto" w:frame="1"/>
          <w:cs/>
        </w:rPr>
        <w:t>โรคไหม้</w:t>
      </w:r>
    </w:p>
    <w:p w:rsidR="006D5F57" w:rsidRPr="00D47BA2" w:rsidRDefault="006D5F57" w:rsidP="006D5F57">
      <w:pPr>
        <w:shd w:val="clear" w:color="auto" w:fill="FFFFFF"/>
        <w:spacing w:after="0" w:line="240" w:lineRule="auto"/>
        <w:ind w:firstLine="720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เกิดจากเชื้อรา ลักษณะมีเส้นใยสีขาวสานกันเป็นร่างแหปกคลุมใบและกิ่งของโกโก้ ทำให้กิ่งและใบแห้งตาย</w:t>
      </w:r>
    </w:p>
    <w:p w:rsidR="006D5F57" w:rsidRPr="007634D7" w:rsidRDefault="006D5F57" w:rsidP="006D5F57">
      <w:pPr>
        <w:shd w:val="clear" w:color="auto" w:fill="FFFFFF"/>
        <w:spacing w:after="0" w:line="240" w:lineRule="auto"/>
        <w:ind w:firstLine="720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7634D7">
        <w:rPr>
          <w:rFonts w:ascii="TH SarabunPSK" w:eastAsia="Times New Roman" w:hAnsi="TH SarabunPSK" w:cs="TH SarabunPSK"/>
          <w:sz w:val="32"/>
          <w:szCs w:val="32"/>
          <w:cs/>
        </w:rPr>
        <w:t>การป้องกันและกำจัด</w:t>
      </w:r>
    </w:p>
    <w:p w:rsidR="006D5F57" w:rsidRPr="00D47BA2" w:rsidRDefault="006D5F57" w:rsidP="006D5F57">
      <w:pPr>
        <w:pStyle w:val="a3"/>
        <w:numPr>
          <w:ilvl w:val="1"/>
          <w:numId w:val="13"/>
        </w:num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ตัดแต่งกิ่งและใบที่เป็นโรคออก แล้วนำไปเผาทำลาย</w:t>
      </w:r>
    </w:p>
    <w:p w:rsidR="006D5F57" w:rsidRPr="00D47BA2" w:rsidRDefault="006D5F57" w:rsidP="006D5F57">
      <w:pPr>
        <w:pStyle w:val="a3"/>
        <w:numPr>
          <w:ilvl w:val="1"/>
          <w:numId w:val="13"/>
        </w:numPr>
        <w:shd w:val="clear" w:color="auto" w:fill="FFFFFF"/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หลังตัดแต่งกิ่งใช้สารเคมีประเภทคอปเปอร์ ออกซิคลอไรด์ เช่น คิวไปรด์ หรือคอบเปอร์ไซด์ หรือคูปราวิท โอบี </w:t>
      </w:r>
      <w:r w:rsidRPr="00D47BA2">
        <w:rPr>
          <w:rFonts w:ascii="TH SarabunPSK" w:eastAsia="Times New Roman" w:hAnsi="TH SarabunPSK" w:cs="TH SarabunPSK"/>
          <w:sz w:val="32"/>
          <w:szCs w:val="32"/>
        </w:rPr>
        <w:t xml:space="preserve">21 </w:t>
      </w:r>
      <w:r w:rsidRPr="00D47BA2">
        <w:rPr>
          <w:rFonts w:ascii="TH SarabunPSK" w:eastAsia="Times New Roman" w:hAnsi="TH SarabunPSK" w:cs="TH SarabunPSK"/>
          <w:sz w:val="32"/>
          <w:szCs w:val="32"/>
          <w:cs/>
        </w:rPr>
        <w:t>เป็นต้น ฉีด</w:t>
      </w:r>
    </w:p>
    <w:p w:rsidR="006D5F57" w:rsidRPr="00D47BA2" w:rsidRDefault="006D5F57" w:rsidP="006D5F57">
      <w:pPr>
        <w:shd w:val="clear" w:color="auto" w:fill="FFFFFF"/>
        <w:spacing w:after="0" w:line="240" w:lineRule="auto"/>
        <w:jc w:val="center"/>
        <w:textAlignment w:val="baseline"/>
        <w:rPr>
          <w:rFonts w:ascii="TH SarabunPSK" w:eastAsia="Times New Roman" w:hAnsi="TH SarabunPSK" w:cs="TH SarabunPSK"/>
          <w:sz w:val="32"/>
          <w:szCs w:val="32"/>
          <w:cs/>
        </w:rPr>
      </w:pPr>
    </w:p>
    <w:p w:rsidR="006D5F57" w:rsidRPr="00D47BA2" w:rsidRDefault="007634D7" w:rsidP="006D5F57">
      <w:pPr>
        <w:shd w:val="clear" w:color="auto" w:fill="FFFFFF"/>
        <w:spacing w:after="0" w:line="240" w:lineRule="auto"/>
        <w:ind w:firstLine="720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7634D7">
        <w:rPr>
          <w:rFonts w:ascii="TH SarabunPSK" w:eastAsia="Times New Roman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eastAsia="Times New Roman" w:hAnsi="TH SarabunPSK" w:cs="TH SarabunPSK" w:hint="cs"/>
          <w:sz w:val="32"/>
          <w:szCs w:val="32"/>
          <w:cs/>
        </w:rPr>
        <w:t>3</w:t>
      </w:r>
      <w:r w:rsidRPr="007634D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.9.5 </w:t>
      </w:r>
      <w:r w:rsidR="006D5F57" w:rsidRPr="007634D7">
        <w:rPr>
          <w:rFonts w:ascii="TH SarabunPSK" w:eastAsia="Times New Roman" w:hAnsi="TH SarabunPSK" w:cs="TH SarabunPSK"/>
          <w:sz w:val="32"/>
          <w:szCs w:val="32"/>
          <w:cs/>
        </w:rPr>
        <w:t>มวนยุงโกโก้</w:t>
      </w:r>
      <w:r w:rsidR="006D5F57" w:rsidRPr="007634D7">
        <w:rPr>
          <w:rFonts w:ascii="TH SarabunPSK" w:hAnsi="TH SarabunPSK" w:cs="TH SarabunPSK"/>
          <w:sz w:val="32"/>
          <w:szCs w:val="32"/>
        </w:rPr>
        <w:br/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ab/>
        <w:t xml:space="preserve">เป็นแมลงศัตรูที่สำคัญของโกโก้ มีลักษณะคล้ายยุงแต่มีขนาดใหญ่กว่า มีหนวดยาวมาก 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2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เส้น ลำตัวเขียวสลับดำ มวนจะดูดกินน้ำเลี้ยงจากยอดอ่อนและผล ผิวของผลจะเกิดเป็นจุดตกกระเล็ก ๆ สีดำทั่วทั้งผล อาจมีการทำลายของเชื้อราซ้ำเติม ทำให้ผลเสียหายและเน่าในที่สุด พบระบาดมากในช่วงฤดูฝน</w:t>
      </w:r>
    </w:p>
    <w:p w:rsidR="006D5F57" w:rsidRPr="00D47BA2" w:rsidRDefault="006D5F57" w:rsidP="006D5F57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u w:val="single"/>
        </w:rPr>
      </w:pPr>
      <w:r w:rsidRPr="00D47BA2">
        <w:rPr>
          <w:rFonts w:ascii="TH SarabunPSK" w:hAnsi="TH SarabunPSK" w:cs="TH SarabunPSK"/>
          <w:sz w:val="32"/>
          <w:szCs w:val="32"/>
          <w:u w:val="single"/>
          <w:cs/>
        </w:rPr>
        <w:t>การป้องกันและกำจัด</w:t>
      </w:r>
    </w:p>
    <w:p w:rsidR="006D5F57" w:rsidRPr="00D47BA2" w:rsidRDefault="006D5F57" w:rsidP="006D5F57">
      <w:pPr>
        <w:pStyle w:val="a3"/>
        <w:numPr>
          <w:ilvl w:val="0"/>
          <w:numId w:val="1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>ดูแลรักษาแปลงปลูกให้สะอาด ตัดแต่งกิ่งให้พุ่มโปร่งเพื่อป้องกันการหลบซ่อนของมวนโกโก้ และให้มีการระบายอากาศที่ดี ลดความชื้นในแปลงปลูก</w:t>
      </w:r>
    </w:p>
    <w:p w:rsidR="006D5F57" w:rsidRPr="00D47BA2" w:rsidRDefault="006D5F57" w:rsidP="006D5F57">
      <w:pPr>
        <w:pStyle w:val="a3"/>
        <w:numPr>
          <w:ilvl w:val="0"/>
          <w:numId w:val="1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>ปลูกพืชล่อ เช่น กระถิน หรือ ถั่ว เมื่อมวนโกโก้รวมตัวกันให้ใช้สวิงดักจับแล้วทำลายทิ้ง</w:t>
      </w:r>
    </w:p>
    <w:p w:rsidR="006D5F57" w:rsidRPr="00D47BA2" w:rsidRDefault="006D5F57" w:rsidP="006D5F57">
      <w:pPr>
        <w:pStyle w:val="a3"/>
        <w:numPr>
          <w:ilvl w:val="0"/>
          <w:numId w:val="1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>ใช้ศัตรูธรรมชาติช่วยในการป้องกันกำจัด เช่น มดแดง และจักจั่นเท</w:t>
      </w:r>
    </w:p>
    <w:p w:rsidR="006D5F57" w:rsidRPr="00D47BA2" w:rsidRDefault="006D5F57" w:rsidP="006D5F57">
      <w:pPr>
        <w:pStyle w:val="a3"/>
        <w:numPr>
          <w:ilvl w:val="0"/>
          <w:numId w:val="1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>ทำลายผลโกโก้ที่ตกค้างเพื่อไม่ให้เป็นแหล่งขยายพันธุ์ของมวนโกโก้</w:t>
      </w:r>
    </w:p>
    <w:p w:rsidR="006D5F57" w:rsidRPr="00D47BA2" w:rsidRDefault="006D5F57" w:rsidP="006D5F57">
      <w:pPr>
        <w:pStyle w:val="a3"/>
        <w:spacing w:after="0" w:line="240" w:lineRule="auto"/>
        <w:ind w:left="1584"/>
        <w:rPr>
          <w:rFonts w:ascii="TH SarabunPSK" w:hAnsi="TH SarabunPSK" w:cs="TH SarabunPSK"/>
          <w:sz w:val="32"/>
          <w:szCs w:val="32"/>
        </w:rPr>
      </w:pPr>
    </w:p>
    <w:p w:rsidR="006D5F57" w:rsidRDefault="009750FC" w:rsidP="006D5F57">
      <w:pPr>
        <w:pStyle w:val="a3"/>
        <w:shd w:val="clear" w:color="auto" w:fill="FFFFFF"/>
        <w:spacing w:after="0" w:line="240" w:lineRule="auto"/>
        <w:ind w:left="1584"/>
        <w:jc w:val="center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noProof/>
          <w:sz w:val="32"/>
          <w:szCs w:val="32"/>
        </w:rPr>
        <w:drawing>
          <wp:inline distT="0" distB="0" distL="0" distR="0">
            <wp:extent cx="1712181" cy="2285850"/>
            <wp:effectExtent l="0" t="0" r="2540" b="635"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ดาวน์โหลด.jfif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1891" cy="2325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0FC" w:rsidRPr="00D47BA2" w:rsidRDefault="009750FC" w:rsidP="006D5F57">
      <w:pPr>
        <w:pStyle w:val="a3"/>
        <w:shd w:val="clear" w:color="auto" w:fill="FFFFFF"/>
        <w:spacing w:after="0" w:line="240" w:lineRule="auto"/>
        <w:ind w:left="1584"/>
        <w:jc w:val="center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</w:p>
    <w:p w:rsidR="006D5F57" w:rsidRPr="00D47BA2" w:rsidRDefault="00D44216" w:rsidP="00D44216">
      <w:pPr>
        <w:pStyle w:val="a3"/>
        <w:shd w:val="clear" w:color="auto" w:fill="FFFFFF"/>
        <w:spacing w:after="0" w:line="240" w:lineRule="auto"/>
        <w:ind w:left="1584"/>
        <w:textAlignment w:val="baseline"/>
        <w:rPr>
          <w:rFonts w:ascii="TH SarabunPSK" w:eastAsia="Times New Roman" w:hAnsi="TH SarabunPSK" w:cs="TH SarabunPSK"/>
          <w:b/>
          <w:bCs/>
          <w:sz w:val="32"/>
          <w:szCs w:val="32"/>
        </w:rPr>
      </w:pPr>
      <w:bookmarkStart w:id="0" w:name="_GoBack"/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</w:t>
      </w:r>
      <w:r w:rsidR="006D5F57" w:rsidRPr="00D47BA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="001930F4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2.</w:t>
      </w:r>
      <w:r w:rsidR="00C751EB">
        <w:rPr>
          <w:rFonts w:ascii="TH SarabunPSK" w:eastAsia="Times New Roman" w:hAnsi="TH SarabunPSK" w:cs="TH SarabunPSK"/>
          <w:b/>
          <w:bCs/>
          <w:sz w:val="32"/>
          <w:szCs w:val="32"/>
        </w:rPr>
        <w:t>1</w:t>
      </w:r>
      <w:r w:rsidR="00C751EB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0</w:t>
      </w:r>
      <w:r w:rsidR="006D5F57" w:rsidRPr="00D47BA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="006D5F57" w:rsidRPr="00D47BA2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: </w:t>
      </w:r>
      <w:r w:rsidR="006D5F57" w:rsidRPr="00D47BA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มวนยุงโกโก้</w:t>
      </w:r>
    </w:p>
    <w:bookmarkEnd w:id="0"/>
    <w:p w:rsidR="00D44216" w:rsidRPr="00CF1F85" w:rsidRDefault="00D44216" w:rsidP="00CF1F85">
      <w:pPr>
        <w:pStyle w:val="a3"/>
        <w:shd w:val="clear" w:color="auto" w:fill="FFFFFF"/>
        <w:spacing w:after="0" w:line="240" w:lineRule="auto"/>
        <w:ind w:left="1584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ที่มา</w:t>
      </w:r>
      <w:r>
        <w:rPr>
          <w:rFonts w:ascii="TH SarabunPSK" w:eastAsia="Times New Roman" w:hAnsi="TH SarabunPSK" w:cs="TH SarabunPSK"/>
          <w:sz w:val="32"/>
          <w:szCs w:val="32"/>
        </w:rPr>
        <w:t xml:space="preserve">: </w:t>
      </w:r>
      <w:r w:rsidR="006D5F57"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hyperlink r:id="rId20" w:history="1">
        <w:r w:rsidR="006D5F57" w:rsidRPr="00D44216">
          <w:rPr>
            <w:rStyle w:val="ab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http://www.m-group.in.th</w:t>
        </w:r>
      </w:hyperlink>
      <w:r w:rsidR="006D5F57" w:rsidRPr="00D4421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(</w:t>
      </w:r>
      <w:r w:rsidR="006D5F57" w:rsidRPr="00D47BA2">
        <w:rPr>
          <w:rFonts w:ascii="TH SarabunPSK" w:eastAsia="Times New Roman" w:hAnsi="TH SarabunPSK" w:cs="TH SarabunPSK"/>
          <w:sz w:val="32"/>
          <w:szCs w:val="32"/>
          <w:cs/>
        </w:rPr>
        <w:t xml:space="preserve">วันที่สืบค้น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11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ก.พ.66</w:t>
      </w:r>
      <w:r w:rsidR="00CF1F85">
        <w:rPr>
          <w:rFonts w:ascii="TH SarabunPSK" w:eastAsia="Times New Roman" w:hAnsi="TH SarabunPSK" w:cs="TH SarabunPSK" w:hint="cs"/>
          <w:sz w:val="32"/>
          <w:szCs w:val="32"/>
          <w:cs/>
        </w:rPr>
        <w:t>)</w:t>
      </w:r>
    </w:p>
    <w:p w:rsidR="006D5F57" w:rsidRPr="00D47BA2" w:rsidRDefault="006D5F57" w:rsidP="006D5F5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7BA2">
        <w:rPr>
          <w:rFonts w:ascii="TH SarabunPSK" w:hAnsi="TH SarabunPSK" w:cs="TH SarabunPSK"/>
          <w:b/>
          <w:bCs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="007634D7">
        <w:rPr>
          <w:rFonts w:ascii="TH SarabunPSK" w:hAnsi="TH SarabunPSK" w:cs="TH SarabunPSK" w:hint="cs"/>
          <w:b/>
          <w:bCs/>
          <w:sz w:val="32"/>
          <w:szCs w:val="32"/>
          <w:cs/>
        </w:rPr>
        <w:t>.10</w:t>
      </w:r>
      <w:r w:rsidRPr="00D47BA2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ประโยชน์ของ “โกโก้”</w:t>
      </w:r>
    </w:p>
    <w:p w:rsidR="006D5F57" w:rsidRPr="00CF1F85" w:rsidRDefault="006D5F57" w:rsidP="006D5F57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ab/>
      </w:r>
      <w:r w:rsidR="007634D7" w:rsidRPr="00CF1F85">
        <w:rPr>
          <w:rFonts w:ascii="TH SarabunPSK" w:hAnsi="TH SarabunPSK" w:cs="TH SarabunPSK"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3</w:t>
      </w:r>
      <w:r w:rsidR="007634D7" w:rsidRPr="00CF1F85">
        <w:rPr>
          <w:rFonts w:ascii="TH SarabunPSK" w:hAnsi="TH SarabunPSK" w:cs="TH SarabunPSK"/>
          <w:sz w:val="32"/>
          <w:szCs w:val="32"/>
          <w:cs/>
        </w:rPr>
        <w:t>.1</w:t>
      </w:r>
      <w:r w:rsidR="00C62744" w:rsidRPr="00CF1F85">
        <w:rPr>
          <w:rFonts w:ascii="TH SarabunPSK" w:hAnsi="TH SarabunPSK" w:cs="TH SarabunPSK"/>
          <w:sz w:val="32"/>
          <w:szCs w:val="32"/>
          <w:cs/>
        </w:rPr>
        <w:t>0.1</w:t>
      </w:r>
      <w:r w:rsidR="007634D7" w:rsidRPr="00CF1F8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F1F85">
        <w:rPr>
          <w:rFonts w:ascii="TH SarabunPSK" w:hAnsi="TH SarabunPSK" w:cs="TH SarabunPSK"/>
          <w:sz w:val="32"/>
          <w:szCs w:val="32"/>
          <w:cs/>
        </w:rPr>
        <w:t>สารอาหารใน ผงโกโก้</w:t>
      </w:r>
    </w:p>
    <w:p w:rsidR="006D5F57" w:rsidRPr="00D44216" w:rsidRDefault="007634D7" w:rsidP="00D4421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โกโก้ ทำมาจาก เมล็ดของต้นกาเกา (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Cacao)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 xml:space="preserve">ซึ่งเป็นพืชที่มีถิ่นกำเนิดจากแถบอเมริกาใต้ เป็นวัตถุดิบสำคัญสำหรับทำช็อกโกแลต เมนูของหวานอันเลื่องชื่อที่ได้รับความนิยมไปทั่วทั้งโลก โกโก้ที่เป็นเมล็ด จำเป็นต้องนำไปผ่านกระบวนการแปรรูปออกมาเพื่อให้สามารถนำไปใช้ประโยชน์ได้หลากหลายรูปแบบ หนึ่งในนั้นคือ ผงโกโก้ โดยผงโกโก้ 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1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 xml:space="preserve">ช้อนโต๊ะ จะให้โปรตีน 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1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 xml:space="preserve">กรัม ไขมันทั้งหมด 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13.7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 xml:space="preserve">กรัม คาร์โบไฮเดรต 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3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 xml:space="preserve">กรัม ไฟเบอร์ 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3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 xml:space="preserve">กรัม ปริมาณแป้งสุทธิ 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1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กรัม และอุดมไปด้วยสารอาหารที่ประโยชน์ต่อร่างกาย ได้แก่ แมกนีเซียม โพแทสเซียม แมงกานีส ทองแดง ประโยชน์ของ ผงโกโก้ หากใครที่เป็นแฟนพันธุ์แท้ของ โกโก้ ก็คงจะต้องรู้กันดีอยู่แล้วว่าเมนู โกโก้ร้อน และ โกโก้เย็น นั้น อร่อยจนอดใจไม่ไหวมากแค่ไหว แต่นอกเหนือจากความอร่อยจนลืมไม่ลงนั้น โกโก้ ยังให้ประโยชน์มากกว่านั้นอีก</w:t>
      </w:r>
    </w:p>
    <w:p w:rsidR="006D5F57" w:rsidRPr="007634D7" w:rsidRDefault="00C62744" w:rsidP="006D5F57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.10.2</w:t>
      </w:r>
      <w:r w:rsidR="007634D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D5F57" w:rsidRPr="007634D7">
        <w:rPr>
          <w:rFonts w:ascii="TH SarabunPSK" w:hAnsi="TH SarabunPSK" w:cs="TH SarabunPSK"/>
          <w:sz w:val="32"/>
          <w:szCs w:val="32"/>
          <w:cs/>
        </w:rPr>
        <w:t>ช่วยต้าน</w:t>
      </w:r>
      <w:hyperlink r:id="rId21" w:tgtFrame="_blank" w:tooltip="มะเร็ง" w:history="1">
        <w:r w:rsidR="006D5F57" w:rsidRPr="007634D7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มะเร็ง</w:t>
        </w:r>
      </w:hyperlink>
    </w:p>
    <w:p w:rsidR="006D5F57" w:rsidRPr="00D44216" w:rsidRDefault="007634D7" w:rsidP="006D5F5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D5F57" w:rsidRPr="00D44216">
        <w:rPr>
          <w:rFonts w:ascii="TH SarabunPSK" w:hAnsi="TH SarabunPSK" w:cs="TH SarabunPSK"/>
          <w:sz w:val="32"/>
          <w:szCs w:val="32"/>
          <w:cs/>
        </w:rPr>
        <w:t>ผงโกโก้ ช่วยในการต้าน</w:t>
      </w:r>
      <w:hyperlink r:id="rId22" w:tgtFrame="_blank" w:tooltip="มะเร็ง" w:history="1">
        <w:r w:rsidR="006D5F57" w:rsidRPr="007634D7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มะเร็ง</w:t>
        </w:r>
      </w:hyperlink>
      <w:r w:rsidR="006D5F57" w:rsidRPr="007634D7">
        <w:rPr>
          <w:rFonts w:ascii="TH SarabunPSK" w:hAnsi="TH SarabunPSK" w:cs="TH SarabunPSK"/>
          <w:sz w:val="32"/>
          <w:szCs w:val="32"/>
          <w:cs/>
        </w:rPr>
        <w:t>เ</w:t>
      </w:r>
      <w:r w:rsidR="006D5F57" w:rsidRPr="00D44216">
        <w:rPr>
          <w:rFonts w:ascii="TH SarabunPSK" w:hAnsi="TH SarabunPSK" w:cs="TH SarabunPSK"/>
          <w:sz w:val="32"/>
          <w:szCs w:val="32"/>
          <w:cs/>
        </w:rPr>
        <w:t>พราะอุดมไปด้วยสารต้านอนุมูลอิสระในปริมาณที่สูงกว่าอาหารทั่วๆ ไป ไม่ว่าจะเป็นชาเขียว ชาดำ หรือไวน์แดง สารต้านอนุมูลอิสระสำคัญใน โกโก้ ก็คือ สารโพลีฟีนอลส์ (</w:t>
      </w:r>
      <w:r w:rsidR="006D5F57" w:rsidRPr="00D44216">
        <w:rPr>
          <w:rFonts w:ascii="TH SarabunPSK" w:hAnsi="TH SarabunPSK" w:cs="TH SarabunPSK"/>
          <w:sz w:val="32"/>
          <w:szCs w:val="32"/>
        </w:rPr>
        <w:t xml:space="preserve">Polyphenols) </w:t>
      </w:r>
      <w:r w:rsidR="006D5F57" w:rsidRPr="00D44216">
        <w:rPr>
          <w:rFonts w:ascii="TH SarabunPSK" w:hAnsi="TH SarabunPSK" w:cs="TH SarabunPSK"/>
          <w:sz w:val="32"/>
          <w:szCs w:val="32"/>
          <w:cs/>
        </w:rPr>
        <w:t>สารฟลาโวนอยด์ (</w:t>
      </w:r>
      <w:r w:rsidR="006D5F57" w:rsidRPr="00D44216">
        <w:rPr>
          <w:rFonts w:ascii="TH SarabunPSK" w:hAnsi="TH SarabunPSK" w:cs="TH SarabunPSK"/>
          <w:sz w:val="32"/>
          <w:szCs w:val="32"/>
        </w:rPr>
        <w:t xml:space="preserve">Flavonoids) </w:t>
      </w:r>
      <w:r w:rsidR="006D5F57" w:rsidRPr="00D44216">
        <w:rPr>
          <w:rFonts w:ascii="TH SarabunPSK" w:hAnsi="TH SarabunPSK" w:cs="TH SarabunPSK"/>
          <w:sz w:val="32"/>
          <w:szCs w:val="32"/>
          <w:cs/>
        </w:rPr>
        <w:t>สารไนอาซีน (</w:t>
      </w:r>
      <w:r w:rsidR="006D5F57" w:rsidRPr="00D44216">
        <w:rPr>
          <w:rFonts w:ascii="TH SarabunPSK" w:hAnsi="TH SarabunPSK" w:cs="TH SarabunPSK"/>
          <w:sz w:val="32"/>
          <w:szCs w:val="32"/>
        </w:rPr>
        <w:t xml:space="preserve">Niacin) </w:t>
      </w:r>
      <w:r w:rsidR="006D5F57" w:rsidRPr="00D44216">
        <w:rPr>
          <w:rFonts w:ascii="TH SarabunPSK" w:hAnsi="TH SarabunPSK" w:cs="TH SarabunPSK"/>
          <w:sz w:val="32"/>
          <w:szCs w:val="32"/>
          <w:cs/>
        </w:rPr>
        <w:t>ซึ่งสารอาหารสำคัญเหล่านี้ ผู้เชี่ยวชาญให้ความเห็นว่าช่วยในการ ปกป้องเซลล์จากการถูกทำร้ายโดยแบคทีเรีย ช่วยยับยั้งการเจริญเติบโตของเซลล์มะเร็ง ป้องกันไม่ให้เซลล์มะเร็งที่มีอยู่แล้วมีการแพร่กระจาย ช่วยกระตุ้นให้เซลล์มะเร็งตาย</w:t>
      </w:r>
    </w:p>
    <w:p w:rsidR="006D5F57" w:rsidRPr="007634D7" w:rsidRDefault="007634D7" w:rsidP="006D5F57">
      <w:pPr>
        <w:spacing w:after="0" w:line="240" w:lineRule="auto"/>
        <w:ind w:left="360" w:firstLine="36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  <w:r w:rsidR="00C62744">
        <w:rPr>
          <w:rFonts w:ascii="TH SarabunPSK" w:hAnsi="TH SarabunPSK" w:cs="TH SarabunPSK" w:hint="cs"/>
          <w:sz w:val="32"/>
          <w:szCs w:val="32"/>
          <w:cs/>
        </w:rPr>
        <w:t>10.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3 </w:t>
      </w:r>
      <w:r w:rsidR="006D5F57" w:rsidRPr="007634D7">
        <w:rPr>
          <w:rFonts w:ascii="TH SarabunPSK" w:hAnsi="TH SarabunPSK" w:cs="TH SarabunPSK"/>
          <w:sz w:val="32"/>
          <w:szCs w:val="32"/>
          <w:cs/>
        </w:rPr>
        <w:t>ลดความเสี่ยงของการเป็น</w:t>
      </w:r>
      <w:hyperlink r:id="rId23" w:tgtFrame="_blank" w:tooltip="โรคหัวใจ" w:history="1">
        <w:r w:rsidR="006D5F57" w:rsidRPr="007634D7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โรคหัวใจ</w:t>
        </w:r>
      </w:hyperlink>
    </w:p>
    <w:p w:rsidR="006D5F57" w:rsidRPr="00D44216" w:rsidRDefault="007634D7" w:rsidP="006D5F5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สารฟลาโวนอยด์ (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Flavonoids)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ในผงโกโก้ เป็นตัวช่วยสำคัญที่ลดความเสี่ยงของ</w:t>
      </w:r>
      <w:hyperlink r:id="rId24" w:tgtFrame="_blank" w:tooltip="โรคหัวใจ" w:history="1">
        <w:r w:rsidR="006D5F57" w:rsidRPr="00D44216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โรคหัวใจ</w:t>
        </w:r>
      </w:hyperlink>
      <w:r w:rsidR="006D5F57" w:rsidRPr="00D44216">
        <w:rPr>
          <w:rFonts w:ascii="TH SarabunPSK" w:hAnsi="TH SarabunPSK" w:cs="TH SarabunPSK"/>
          <w:sz w:val="32"/>
          <w:szCs w:val="32"/>
        </w:rPr>
        <w:t> </w:t>
      </w:r>
      <w:r w:rsidR="006D5F57" w:rsidRPr="00D44216">
        <w:rPr>
          <w:rFonts w:ascii="TH SarabunPSK" w:hAnsi="TH SarabunPSK" w:cs="TH SarabunPSK"/>
          <w:sz w:val="32"/>
          <w:szCs w:val="32"/>
          <w:cs/>
        </w:rPr>
        <w:t>เพราะมีสรรพคุณในการป้องกันการอุดตันในเลือด และลดการปิดกั้นการไหลเวียนของหลอดเลือดซึ่งมีประโยชน์ต่อสุขภาพหัวใจ นอกจากนี้ในโกโก้ยังมีไขมันไม่อิ่มตัวเชิงเดี่ยว ไขมันอิ่มตัว และกรดโอเลอิก (</w:t>
      </w:r>
      <w:r w:rsidR="006D5F57" w:rsidRPr="00D44216">
        <w:rPr>
          <w:rFonts w:ascii="TH SarabunPSK" w:hAnsi="TH SarabunPSK" w:cs="TH SarabunPSK"/>
          <w:sz w:val="32"/>
          <w:szCs w:val="32"/>
        </w:rPr>
        <w:t xml:space="preserve">Oleic acid) </w:t>
      </w:r>
      <w:r w:rsidR="006D5F57" w:rsidRPr="00D44216">
        <w:rPr>
          <w:rFonts w:ascii="TH SarabunPSK" w:hAnsi="TH SarabunPSK" w:cs="TH SarabunPSK"/>
          <w:sz w:val="32"/>
          <w:szCs w:val="32"/>
          <w:cs/>
        </w:rPr>
        <w:t>ที่ช่วยให้สุขภาพหัวใจแข็งแรง</w:t>
      </w:r>
    </w:p>
    <w:p w:rsidR="006D5F57" w:rsidRPr="007634D7" w:rsidRDefault="007634D7" w:rsidP="006D5F57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  <w:r w:rsidR="00C62744">
        <w:rPr>
          <w:rFonts w:ascii="TH SarabunPSK" w:hAnsi="TH SarabunPSK" w:cs="TH SarabunPSK" w:hint="cs"/>
          <w:sz w:val="32"/>
          <w:szCs w:val="32"/>
          <w:cs/>
        </w:rPr>
        <w:t>10.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4 </w:t>
      </w:r>
      <w:r w:rsidR="006D5F57" w:rsidRPr="007634D7">
        <w:rPr>
          <w:rFonts w:ascii="TH SarabunPSK" w:hAnsi="TH SarabunPSK" w:cs="TH SarabunPSK"/>
          <w:sz w:val="32"/>
          <w:szCs w:val="32"/>
          <w:cs/>
        </w:rPr>
        <w:t>ลด</w:t>
      </w:r>
      <w:hyperlink r:id="rId25" w:tgtFrame="_blank" w:tooltip="ความดัน" w:history="1">
        <w:r w:rsidR="006D5F57" w:rsidRPr="007634D7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ความดัน</w:t>
        </w:r>
      </w:hyperlink>
      <w:r w:rsidR="006D5F57" w:rsidRPr="007634D7">
        <w:rPr>
          <w:rFonts w:ascii="TH SarabunPSK" w:hAnsi="TH SarabunPSK" w:cs="TH SarabunPSK"/>
          <w:sz w:val="32"/>
          <w:szCs w:val="32"/>
          <w:cs/>
        </w:rPr>
        <w:t>โลหิต</w:t>
      </w:r>
    </w:p>
    <w:p w:rsidR="006D5F57" w:rsidRPr="00D47BA2" w:rsidRDefault="007634D7" w:rsidP="006D5F5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สารฟลาโวนอยด์ (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Flavonoids)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ยังคงเป็นพระเอกใน โกโก้ และผงโกโก้ มีผลการศึกษาพบว่าผู้ที่รับประทานโกโก้เป็นประจำ จะมีการขยายตัวของหลอดเลือดซึ่งช่วยให้ระบบเลือดสามารถไหลเวียนได้ดี และยังช่วยลดความเครียดที่เป็นอีกหนึ่งสาเหตุของการมี</w:t>
      </w:r>
      <w:hyperlink r:id="rId26" w:tgtFrame="_blank" w:tooltip="ความดัน" w:history="1">
        <w:r w:rsidR="006D5F57" w:rsidRPr="00D44216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ความดัน</w:t>
        </w:r>
      </w:hyperlink>
      <w:r w:rsidR="006D5F57" w:rsidRPr="00D47BA2">
        <w:rPr>
          <w:rFonts w:ascii="TH SarabunPSK" w:hAnsi="TH SarabunPSK" w:cs="TH SarabunPSK"/>
          <w:sz w:val="32"/>
          <w:szCs w:val="32"/>
          <w:cs/>
        </w:rPr>
        <w:t>โลหิตสูงอีกด้วย</w:t>
      </w:r>
    </w:p>
    <w:p w:rsidR="006D5F57" w:rsidRPr="007634D7" w:rsidRDefault="007634D7" w:rsidP="006D5F57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  <w:r w:rsidR="00C62744">
        <w:rPr>
          <w:rFonts w:ascii="TH SarabunPSK" w:hAnsi="TH SarabunPSK" w:cs="TH SarabunPSK" w:hint="cs"/>
          <w:sz w:val="32"/>
          <w:szCs w:val="32"/>
          <w:cs/>
        </w:rPr>
        <w:t>10.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5 </w:t>
      </w:r>
      <w:r w:rsidR="006D5F57" w:rsidRPr="007634D7">
        <w:rPr>
          <w:rFonts w:ascii="TH SarabunPSK" w:hAnsi="TH SarabunPSK" w:cs="TH SarabunPSK"/>
          <w:sz w:val="32"/>
          <w:szCs w:val="32"/>
          <w:cs/>
        </w:rPr>
        <w:t>ลดภาวะดื้อต่ออินซูลิน</w:t>
      </w:r>
    </w:p>
    <w:p w:rsidR="00D44216" w:rsidRPr="00D47BA2" w:rsidRDefault="007634D7" w:rsidP="006D5F5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สารโพลีฟีนอลส์ (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Polyphenols)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ในโกโก้และผงโกโก้ ช่วยชะลอกระบวนการย่อยอาหาร ช่วยให้สามารถดูดซึมคาร์โบไฮเดรตและน้ำตาลได้ดี และสารโพลิฟินอลส์ (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Polyphenols)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ยังมีส่วนช่วยในการสลายน้ำตาลกลูโคส เพื่อการรักษาระดับน้ำตาลในเลือดมีความสมดุล และเพิ่มความต้านทานต่ออินซูลินได้</w:t>
      </w:r>
    </w:p>
    <w:p w:rsidR="006D5F57" w:rsidRPr="007634D7" w:rsidRDefault="007634D7" w:rsidP="006D5F57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  <w:r w:rsidR="00C62744">
        <w:rPr>
          <w:rFonts w:ascii="TH SarabunPSK" w:hAnsi="TH SarabunPSK" w:cs="TH SarabunPSK" w:hint="cs"/>
          <w:sz w:val="32"/>
          <w:szCs w:val="32"/>
          <w:cs/>
        </w:rPr>
        <w:t>10.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6 </w:t>
      </w:r>
      <w:r w:rsidR="006D5F57" w:rsidRPr="007634D7">
        <w:rPr>
          <w:rFonts w:ascii="TH SarabunPSK" w:hAnsi="TH SarabunPSK" w:cs="TH SarabunPSK"/>
          <w:sz w:val="32"/>
          <w:szCs w:val="32"/>
          <w:cs/>
        </w:rPr>
        <w:t>ป้องกันภาวะสมองเสื่อม</w:t>
      </w:r>
    </w:p>
    <w:p w:rsidR="006D5F57" w:rsidRPr="00D47BA2" w:rsidRDefault="007634D7" w:rsidP="006D5F5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สารโพลีฟีนอลส์ (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Polyphenols) 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และ สารฟลาโวนอยด์ (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Flavonoids)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ใน โกโก้ ได้รับการค้นพบว่ามีส่วนช่วยกระตุ้นการทำงานรของสมอง ช่วยให้เลือดไหวเวียนไปเลี้ยงสมองได้ดี และยังช่วยป้องกันโรคความเสื่อมของระบบประสาท (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Neurodegenerative)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เช่น ภาวะสมองเสื่อม (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Dementia)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โรคอัลไซเมอร์ (</w:t>
      </w:r>
      <w:r w:rsidR="006D5F57" w:rsidRPr="00D47BA2">
        <w:rPr>
          <w:rFonts w:ascii="TH SarabunPSK" w:hAnsi="TH SarabunPSK" w:cs="TH SarabunPSK"/>
          <w:sz w:val="32"/>
          <w:szCs w:val="32"/>
        </w:rPr>
        <w:t>Alzheimer's Disease)  Advertisement</w:t>
      </w:r>
    </w:p>
    <w:p w:rsidR="006D5F57" w:rsidRPr="007634D7" w:rsidRDefault="007634D7" w:rsidP="006D5F57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  <w:r w:rsidR="00C62744">
        <w:rPr>
          <w:rFonts w:ascii="TH SarabunPSK" w:hAnsi="TH SarabunPSK" w:cs="TH SarabunPSK" w:hint="cs"/>
          <w:sz w:val="32"/>
          <w:szCs w:val="32"/>
          <w:cs/>
        </w:rPr>
        <w:t>10.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7 </w:t>
      </w:r>
      <w:r w:rsidR="006D5F57" w:rsidRPr="007634D7">
        <w:rPr>
          <w:rFonts w:ascii="TH SarabunPSK" w:hAnsi="TH SarabunPSK" w:cs="TH SarabunPSK"/>
          <w:sz w:val="32"/>
          <w:szCs w:val="32"/>
          <w:cs/>
        </w:rPr>
        <w:t>ช่วยให้อารมณ์ดี ลดซึมเศร้า</w:t>
      </w:r>
    </w:p>
    <w:p w:rsidR="006D5F57" w:rsidRPr="00D47BA2" w:rsidRDefault="007634D7" w:rsidP="006D5F5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เมื่อใดก็ตามที่รู้สึกอ่อนล้า หดหู่ เศร้าโศก ให้โกโก้อยู่เป็นเพื่อนคู่ใจของคุณสิ</w:t>
      </w:r>
      <w:r w:rsidR="006D5F57" w:rsidRPr="00D47BA2">
        <w:rPr>
          <w:rFonts w:ascii="TH SarabunPSK" w:hAnsi="TH SarabunPSK" w:cs="TH SarabunPSK"/>
          <w:sz w:val="32"/>
          <w:szCs w:val="32"/>
        </w:rPr>
        <w:t> 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สารอาหารในโกโก้หรือผงโกโก้ รวมถึงช็อกโกแลตที่ทำมาจาก โกโก้ ก็มีส่วนช่วยลดอาการเซื่องซึม เพิ่มความกระปรี้กระเปร่า</w:t>
      </w:r>
      <w:r w:rsidR="006D5F57" w:rsidRPr="00D47BA2">
        <w:rPr>
          <w:rFonts w:ascii="TH SarabunPSK" w:hAnsi="TH SarabunPSK" w:cs="TH SarabunPSK"/>
          <w:sz w:val="32"/>
          <w:szCs w:val="32"/>
        </w:rPr>
        <w:t> </w:t>
      </w:r>
    </w:p>
    <w:p w:rsidR="006D5F57" w:rsidRPr="00D44216" w:rsidRDefault="007634D7" w:rsidP="006D5F57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  <w:r w:rsidR="00C62744">
        <w:rPr>
          <w:rFonts w:ascii="TH SarabunPSK" w:hAnsi="TH SarabunPSK" w:cs="TH SarabunPSK" w:hint="cs"/>
          <w:sz w:val="32"/>
          <w:szCs w:val="32"/>
          <w:cs/>
        </w:rPr>
        <w:t>10.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8 </w:t>
      </w:r>
      <w:r w:rsidR="006D5F57" w:rsidRPr="00D44216">
        <w:rPr>
          <w:rFonts w:ascii="TH SarabunPSK" w:hAnsi="TH SarabunPSK" w:cs="TH SarabunPSK"/>
          <w:sz w:val="32"/>
          <w:szCs w:val="32"/>
          <w:cs/>
        </w:rPr>
        <w:t>ช่วยในการ</w:t>
      </w:r>
      <w:hyperlink r:id="rId27" w:tgtFrame="_blank" w:tooltip="ลดน้ำหนัก" w:history="1">
        <w:r w:rsidR="006D5F57" w:rsidRPr="00D44216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ลดน้ำหนัก</w:t>
        </w:r>
      </w:hyperlink>
    </w:p>
    <w:p w:rsidR="006D5F57" w:rsidRPr="00D47BA2" w:rsidRDefault="007634D7" w:rsidP="006D5F5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ตัวช่วยใน</w:t>
      </w:r>
      <w:r w:rsidR="006D5F57" w:rsidRPr="00D44216">
        <w:rPr>
          <w:rFonts w:ascii="TH SarabunPSK" w:hAnsi="TH SarabunPSK" w:cs="TH SarabunPSK"/>
          <w:sz w:val="32"/>
          <w:szCs w:val="32"/>
          <w:cs/>
        </w:rPr>
        <w:t>การ</w:t>
      </w:r>
      <w:hyperlink r:id="rId28" w:tgtFrame="_blank" w:tooltip="ลดน้ำหนัก" w:history="1">
        <w:r w:rsidR="006D5F57" w:rsidRPr="00D44216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ลดน้ำหนัก</w:t>
        </w:r>
      </w:hyperlink>
      <w:r w:rsidR="006D5F57" w:rsidRPr="00D44216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อย่างผงโกโก้ เพราะใน โกโก้ จะให้คาร์โบไฮเดรตต่ำ กินแล้วทำให้รู้สึกอิ่มได้นานขึ้น ป้องกันการสะสมไขมันและยังเพิ่มการเผาผลาญไขมันได้ดีอีกด้วย โดยมีผลการวิจัยว่าผู้ที่รับประทานโกโก้ หรือรับประทานอาหารที่มีโกโก้เป็นส่วนประกอบ เช่น ช็อกโกแลต สามารถลดน้ำหนักได้เร็วกว่าผู้ที่ไม่กินช็อ</w:t>
      </w:r>
      <w:r w:rsidR="00F41C87">
        <w:rPr>
          <w:rFonts w:ascii="TH SarabunPSK" w:hAnsi="TH SarabunPSK" w:cs="TH SarabunPSK"/>
          <w:sz w:val="32"/>
          <w:szCs w:val="32"/>
          <w:cs/>
        </w:rPr>
        <w:t>กโกแลตเลย แต่ขอแนะนำให้เป็นดาร์ค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ช็อกโกแลตเท่านั้นนะ</w:t>
      </w:r>
    </w:p>
    <w:p w:rsidR="006D5F57" w:rsidRPr="007634D7" w:rsidRDefault="007634D7" w:rsidP="006D5F57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  <w:r w:rsidR="00C62744">
        <w:rPr>
          <w:rFonts w:ascii="TH SarabunPSK" w:hAnsi="TH SarabunPSK" w:cs="TH SarabunPSK" w:hint="cs"/>
          <w:sz w:val="32"/>
          <w:szCs w:val="32"/>
          <w:cs/>
        </w:rPr>
        <w:t>10.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9 </w:t>
      </w:r>
      <w:r w:rsidR="006D5F57" w:rsidRPr="007634D7">
        <w:rPr>
          <w:rFonts w:ascii="TH SarabunPSK" w:hAnsi="TH SarabunPSK" w:cs="TH SarabunPSK"/>
          <w:sz w:val="32"/>
          <w:szCs w:val="32"/>
          <w:cs/>
        </w:rPr>
        <w:t>ช่วยสร้างสมดุลของเกลือแร่ในเลือด</w:t>
      </w:r>
    </w:p>
    <w:p w:rsidR="006D5F57" w:rsidRPr="00D47BA2" w:rsidRDefault="007634D7" w:rsidP="006D5F5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ปัญหาเกลือแร่ในเลือดไม่สมดุลนั้น เนื่องมาจากร่างกายมีสารอาหารประเภท โพแทสเซียม แมกนีเซียม และโซเดียมไม่เพียงพอ ซึ่งการรับประทานโกโก้ จะช่วยให้ร่างกายได้รับสารอาหารดังกล่าวได้อย่างครบถ้วน</w:t>
      </w:r>
    </w:p>
    <w:p w:rsidR="006D5F57" w:rsidRPr="007634D7" w:rsidRDefault="007634D7" w:rsidP="006D5F57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.10</w:t>
      </w:r>
      <w:r w:rsidR="00C62744">
        <w:rPr>
          <w:rFonts w:ascii="TH SarabunPSK" w:hAnsi="TH SarabunPSK" w:cs="TH SarabunPSK" w:hint="cs"/>
          <w:sz w:val="32"/>
          <w:szCs w:val="32"/>
          <w:cs/>
        </w:rPr>
        <w:t>.10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634D7">
        <w:rPr>
          <w:rFonts w:ascii="TH SarabunPSK" w:hAnsi="TH SarabunPSK" w:cs="TH SarabunPSK" w:hint="cs"/>
          <w:sz w:val="32"/>
          <w:szCs w:val="32"/>
          <w:cs/>
        </w:rPr>
        <w:t>ประโยชน์</w:t>
      </w:r>
      <w:r w:rsidR="006D5F57" w:rsidRPr="007634D7">
        <w:rPr>
          <w:rFonts w:ascii="TH SarabunPSK" w:hAnsi="TH SarabunPSK" w:cs="TH SarabunPSK"/>
          <w:sz w:val="32"/>
          <w:szCs w:val="32"/>
          <w:cs/>
        </w:rPr>
        <w:t>ต่อสุขภาพฟัน</w:t>
      </w:r>
    </w:p>
    <w:p w:rsidR="006D5F57" w:rsidRPr="00D47BA2" w:rsidRDefault="007634D7" w:rsidP="006D5F5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การรับประทาน โกโก้ เป็นประจำ มีส่วนช่วยให้สุขภาพช่องปากแข็งแรงได้ เพราะในโกโก้นั้นมีสารที่ชื่อว่า ทีโอโบรมีน (</w:t>
      </w:r>
      <w:r w:rsidR="006D5F57" w:rsidRPr="00D47BA2">
        <w:rPr>
          <w:rFonts w:ascii="TH SarabunPSK" w:hAnsi="TH SarabunPSK" w:cs="TH SarabunPSK"/>
          <w:sz w:val="32"/>
          <w:szCs w:val="32"/>
        </w:rPr>
        <w:t xml:space="preserve">Theobromine) </w:t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ช่วยในการต่อสู้กับเชื้อแบคทีเรีย และทำให้ฟันแข็งแรง แต่ข้อสำคัญคือไม่ควรเติมน้ำตาลลงไปในโกโก้</w:t>
      </w:r>
    </w:p>
    <w:p w:rsidR="006D5F57" w:rsidRPr="00D47BA2" w:rsidRDefault="006D5F57" w:rsidP="006D5F5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6D5F57" w:rsidRPr="00B4171A" w:rsidRDefault="00B4171A" w:rsidP="00B4171A">
      <w:pPr>
        <w:pStyle w:val="a3"/>
        <w:numPr>
          <w:ilvl w:val="3"/>
          <w:numId w:val="39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D5F57" w:rsidRPr="00B4171A">
        <w:rPr>
          <w:rFonts w:ascii="TH SarabunPSK" w:hAnsi="TH SarabunPSK" w:cs="TH SarabunPSK"/>
          <w:sz w:val="32"/>
          <w:szCs w:val="32"/>
          <w:cs/>
        </w:rPr>
        <w:t>ผลข้างเคียงที่ควรระวัง</w:t>
      </w:r>
    </w:p>
    <w:p w:rsidR="006D5F57" w:rsidRPr="00D47BA2" w:rsidRDefault="006D5F57" w:rsidP="006D5F57">
      <w:pPr>
        <w:spacing w:after="0" w:line="240" w:lineRule="auto"/>
        <w:ind w:firstLine="360"/>
        <w:rPr>
          <w:rFonts w:ascii="TH SarabunPSK" w:hAnsi="TH SarabunPSK" w:cs="TH SarabunPSK"/>
          <w:sz w:val="32"/>
          <w:szCs w:val="32"/>
          <w:u w:val="single"/>
        </w:rPr>
      </w:pPr>
      <w:r w:rsidRPr="00D47BA2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47BA2">
        <w:rPr>
          <w:rFonts w:ascii="TH SarabunPSK" w:hAnsi="TH SarabunPSK" w:cs="TH SarabunPSK"/>
          <w:sz w:val="32"/>
          <w:szCs w:val="32"/>
          <w:cs/>
        </w:rPr>
        <w:tab/>
      </w:r>
      <w:r w:rsidRPr="00D47BA2">
        <w:rPr>
          <w:rFonts w:ascii="TH SarabunPSK" w:hAnsi="TH SarabunPSK" w:cs="TH SarabunPSK"/>
          <w:sz w:val="32"/>
          <w:szCs w:val="32"/>
          <w:cs/>
        </w:rPr>
        <w:tab/>
        <w:t>โกโก้ จะเป็นตัวช่วยในการมีสุขภาพที่ดี แต่อย่างไรก็ตาม ยังคงมีข้อแนะนำและข้อควรระวังบางประการสำหรับการรับประทานโกโก้ ดังนี้</w:t>
      </w:r>
    </w:p>
    <w:p w:rsidR="00CF1F85" w:rsidRDefault="006D5F57" w:rsidP="00CF1F85">
      <w:pPr>
        <w:pStyle w:val="a3"/>
        <w:numPr>
          <w:ilvl w:val="0"/>
          <w:numId w:val="1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F1F85">
        <w:rPr>
          <w:rFonts w:ascii="TH SarabunPSK" w:hAnsi="TH SarabunPSK" w:cs="TH SarabunPSK"/>
          <w:sz w:val="32"/>
          <w:szCs w:val="32"/>
          <w:cs/>
        </w:rPr>
        <w:t>ผู้ที่มีอาการวิตกกังวล ควรระวังการกินโกโก้ เนื่องจากคาเฟอีนในโกโก้  อาจส่งผลให้มีอาการหัวใจเต้นผิดปกติ</w:t>
      </w:r>
    </w:p>
    <w:p w:rsidR="00CF1F85" w:rsidRDefault="006D5F57" w:rsidP="00CF1F85">
      <w:pPr>
        <w:pStyle w:val="a3"/>
        <w:numPr>
          <w:ilvl w:val="0"/>
          <w:numId w:val="1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F1F85">
        <w:rPr>
          <w:rFonts w:ascii="TH SarabunPSK" w:hAnsi="TH SarabunPSK" w:cs="TH SarabunPSK"/>
          <w:sz w:val="32"/>
          <w:szCs w:val="32"/>
          <w:cs/>
        </w:rPr>
        <w:t>ผู้ที่เป็นโรค</w:t>
      </w:r>
      <w:hyperlink r:id="rId29" w:tgtFrame="_blank" w:tooltip="เบาหวาน" w:history="1">
        <w:r w:rsidRPr="00CF1F85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เบาหวาน</w:t>
        </w:r>
      </w:hyperlink>
      <w:r w:rsidRPr="00CF1F85">
        <w:rPr>
          <w:rFonts w:ascii="TH SarabunPSK" w:hAnsi="TH SarabunPSK" w:cs="TH SarabunPSK"/>
          <w:sz w:val="32"/>
          <w:szCs w:val="32"/>
        </w:rPr>
        <w:t> </w:t>
      </w:r>
      <w:r w:rsidRPr="00CF1F85">
        <w:rPr>
          <w:rFonts w:ascii="TH SarabunPSK" w:hAnsi="TH SarabunPSK" w:cs="TH SarabunPSK"/>
          <w:sz w:val="32"/>
          <w:szCs w:val="32"/>
          <w:cs/>
        </w:rPr>
        <w:t>ไม่ควรรับประทานโกโก้ในปริมาณมาก  เนื่องจากอาจส่งผลต่อระดับน้ำตาลในเลือด</w:t>
      </w:r>
    </w:p>
    <w:p w:rsidR="00CF1F85" w:rsidRDefault="006D5F57" w:rsidP="00CF1F85">
      <w:pPr>
        <w:pStyle w:val="a3"/>
        <w:numPr>
          <w:ilvl w:val="0"/>
          <w:numId w:val="1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F1F85">
        <w:rPr>
          <w:rFonts w:ascii="TH SarabunPSK" w:hAnsi="TH SarabunPSK" w:cs="TH SarabunPSK"/>
          <w:sz w:val="32"/>
          <w:szCs w:val="32"/>
          <w:cs/>
        </w:rPr>
        <w:t>ผู้ที่เป็นโรคกรดไหลย้อน การรับประทานผงโกโก้ อาจทำให้อาการที่เป็นอยู่แย่ลงกว่าเดิม</w:t>
      </w:r>
    </w:p>
    <w:p w:rsidR="00CF1F85" w:rsidRDefault="006D5F57" w:rsidP="00CF1F85">
      <w:pPr>
        <w:pStyle w:val="a3"/>
        <w:numPr>
          <w:ilvl w:val="0"/>
          <w:numId w:val="1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F1F85">
        <w:rPr>
          <w:rFonts w:ascii="TH SarabunPSK" w:hAnsi="TH SarabunPSK" w:cs="TH SarabunPSK"/>
          <w:sz w:val="32"/>
          <w:szCs w:val="32"/>
          <w:cs/>
        </w:rPr>
        <w:t>ผู้ที่เป็นต้อหิน ควรระมัดระวังโกโก้ เนื่องจากสารคาเฟอีนในโกโก้จะมีผลต่อความดันที่ดวงตา</w:t>
      </w:r>
    </w:p>
    <w:p w:rsidR="006D5F57" w:rsidRPr="00CF1F85" w:rsidRDefault="006D5F57" w:rsidP="00CF1F85">
      <w:pPr>
        <w:pStyle w:val="a3"/>
        <w:numPr>
          <w:ilvl w:val="0"/>
          <w:numId w:val="1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F1F85">
        <w:rPr>
          <w:rFonts w:ascii="TH SarabunPSK" w:hAnsi="TH SarabunPSK" w:cs="TH SarabunPSK"/>
          <w:sz w:val="32"/>
          <w:szCs w:val="32"/>
          <w:cs/>
        </w:rPr>
        <w:t>ผู้ที่มีความดันโลหิตสูง หากรับประทานโกโก้อาจทำให้ความดันโลหิตสูงขึ้นกว่าที่เป็นอยู่ได้</w:t>
      </w:r>
    </w:p>
    <w:p w:rsidR="006D5F57" w:rsidRDefault="007634D7" w:rsidP="00763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D5F57" w:rsidRPr="00D47BA2">
        <w:rPr>
          <w:rFonts w:ascii="TH SarabunPSK" w:hAnsi="TH SarabunPSK" w:cs="TH SarabunPSK"/>
          <w:sz w:val="32"/>
          <w:szCs w:val="32"/>
          <w:cs/>
        </w:rPr>
        <w:t>การรับประทานโกโก้แม้จะไม่ได้ส่งผลเสียต่อสุขภาพโดยตรง แต่ผู้ที่มีอาการทางสุขภาพอยู่แต่เดิมแล้ว ควรขอคำแนะนำจากคุณหมอและผู้เชี่ยวชาญว่าสามารถรับประทานได้หรือไม่ และปริมาณเท่าใดจึงจะไม่ส่งผลต่อสุขภาพ ที่สำคัญคือควรรู้จักงดหวานในการกินผงโกโก้เพื่อให้ได้ประโยชน์ต่อสุขภาพสูงสุด</w:t>
      </w:r>
    </w:p>
    <w:p w:rsidR="004371AA" w:rsidRDefault="004371AA" w:rsidP="00763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4371AA" w:rsidRPr="004371AA" w:rsidRDefault="004371AA" w:rsidP="007634D7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371AA">
        <w:rPr>
          <w:rFonts w:ascii="TH SarabunPSK" w:hAnsi="TH SarabunPSK" w:cs="TH SarabunPSK" w:hint="cs"/>
          <w:b/>
          <w:bCs/>
          <w:sz w:val="32"/>
          <w:szCs w:val="32"/>
          <w:cs/>
        </w:rPr>
        <w:t>2.</w:t>
      </w:r>
      <w:r w:rsidR="00B4171A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4371AA">
        <w:rPr>
          <w:rFonts w:ascii="TH SarabunPSK" w:hAnsi="TH SarabunPSK" w:cs="TH SarabunPSK" w:hint="cs"/>
          <w:b/>
          <w:bCs/>
          <w:sz w:val="32"/>
          <w:szCs w:val="32"/>
          <w:cs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11</w:t>
      </w:r>
      <w:r w:rsidRPr="004371A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ผลิตภัณฑ์แปรรูปจากเมล็ดโกโก้</w:t>
      </w:r>
    </w:p>
    <w:p w:rsidR="00E40017" w:rsidRDefault="00E40017" w:rsidP="00763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D44216" w:rsidRPr="00BB1F97" w:rsidRDefault="007634D7" w:rsidP="00E4001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shd w:val="clear" w:color="auto" w:fill="FFFFFF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ผลิตภัณฑ์ที่ได้จาก</w:t>
      </w:r>
      <w:r w:rsidR="00E40017">
        <w:rPr>
          <w:rFonts w:ascii="TH SarabunPSK" w:hAnsi="TH SarabunPSK" w:cs="TH SarabunPSK" w:hint="cs"/>
          <w:sz w:val="32"/>
          <w:szCs w:val="32"/>
          <w:cs/>
        </w:rPr>
        <w:t>เมล็ด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โกโก้ เกิดจากการนำเอา </w:t>
      </w:r>
      <w:r w:rsidR="00E40017" w:rsidRPr="00E40017">
        <w:rPr>
          <w:rFonts w:ascii="TH SarabunPSK" w:hAnsi="TH SarabunPSK" w:cs="TH SarabunPSK"/>
          <w:sz w:val="32"/>
          <w:szCs w:val="32"/>
          <w:cs/>
        </w:rPr>
        <w:t>เ</w:t>
      </w:r>
      <w:r w:rsidRPr="00E40017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มล็ดในผล (</w:t>
      </w:r>
      <w:hyperlink r:id="rId30" w:tooltip="cocoa bean (เมล็ดโกโก้)" w:history="1">
        <w:r w:rsidRPr="00E40017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cocoa bean</w:t>
        </w:r>
      </w:hyperlink>
      <w:r w:rsidRPr="00E40017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) </w:t>
      </w:r>
      <w:r w:rsidRPr="00E40017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ซึ่งนำมาผ่านกระบวนการแปรรูปเป็นผลิตภัณฑ์ เช่น โกโก้ผง (</w:t>
      </w:r>
      <w:hyperlink r:id="rId31" w:tooltip="cocoa powder (ผงโกโก้)" w:history="1">
        <w:r w:rsidRPr="00E40017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cocoa powder</w:t>
        </w:r>
      </w:hyperlink>
      <w:r w:rsidRPr="00E40017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) </w:t>
      </w:r>
      <w:r w:rsidRPr="00E40017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เนยโกโก้ (</w:t>
      </w:r>
      <w:hyperlink r:id="rId32" w:tooltip="cocoa butter (เนยโกโก้)" w:history="1">
        <w:r w:rsidRPr="00E40017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cocoa butter</w:t>
        </w:r>
      </w:hyperlink>
      <w:r w:rsidRPr="00E40017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) </w:t>
      </w:r>
      <w:r w:rsidRPr="00E40017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เนื้อโกโก้ (</w:t>
      </w:r>
      <w:r w:rsidRPr="00E40017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cocoa mass) </w:t>
      </w:r>
      <w:r w:rsidR="00E40017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ช</w:t>
      </w:r>
      <w:r w:rsidR="00E40017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>็</w:t>
      </w:r>
      <w:r w:rsidRPr="00E40017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อกโกแลต (</w:t>
      </w:r>
      <w:hyperlink r:id="rId33" w:tooltip="chocolate (ช็อกโกแลต)" w:history="1">
        <w:r w:rsidRPr="00E40017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chocolate</w:t>
        </w:r>
      </w:hyperlink>
      <w:r w:rsidRPr="00E40017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) </w:t>
      </w:r>
      <w:r w:rsidR="00E40017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>เปลือกอ่อนเมล็ดโกโก้ (</w:t>
      </w:r>
      <w:r w:rsidR="00E40017">
        <w:rPr>
          <w:rFonts w:ascii="TH SarabunPSK" w:hAnsi="TH SarabunPSK" w:cs="TH SarabunPSK"/>
          <w:sz w:val="32"/>
          <w:szCs w:val="32"/>
          <w:shd w:val="clear" w:color="auto" w:fill="FFFFFF"/>
        </w:rPr>
        <w:t>cocoa hust</w:t>
      </w:r>
      <w:r w:rsidR="00E40017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>)</w:t>
      </w:r>
      <w:r w:rsidRPr="00E40017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เป็นต้น โกโก้เป็นแหล่งสำคัญของพอลิฟีนอล (</w:t>
      </w:r>
      <w:hyperlink r:id="rId34" w:tooltip="polyphenol (โพลีฟีนอล)" w:history="1">
        <w:r w:rsidRPr="00E40017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polyphenol</w:t>
        </w:r>
      </w:hyperlink>
      <w:r w:rsidRPr="00E40017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) </w:t>
      </w:r>
      <w:r w:rsidRPr="00E40017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ซึ่งเป็นสารต้านอนุมูลอิสระที่เป็นประโยชน์ต่อสุขภาพ</w:t>
      </w:r>
      <w:r w:rsidR="00E40017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 xml:space="preserve"> ซึ่งสารสำคัญอีกสารคือ </w:t>
      </w:r>
      <w:r w:rsidR="00E40017" w:rsidRPr="00E40017">
        <w:rPr>
          <w:rFonts w:ascii="TH SarabunPSK" w:hAnsi="TH SarabunPSK" w:cs="TH SarabunPSK"/>
          <w:color w:val="555555"/>
          <w:sz w:val="32"/>
          <w:szCs w:val="32"/>
          <w:shd w:val="clear" w:color="auto" w:fill="FFFFFF"/>
        </w:rPr>
        <w:t xml:space="preserve">alkaloid </w:t>
      </w:r>
      <w:r w:rsidR="00E40017" w:rsidRPr="00E40017">
        <w:rPr>
          <w:rFonts w:ascii="TH SarabunPSK" w:hAnsi="TH SarabunPSK" w:cs="TH SarabunPSK"/>
          <w:color w:val="555555"/>
          <w:sz w:val="32"/>
          <w:szCs w:val="32"/>
          <w:shd w:val="clear" w:color="auto" w:fill="FFFFFF"/>
          <w:cs/>
        </w:rPr>
        <w:t>ได้แก่ ทีโอโบรมีน (</w:t>
      </w:r>
      <w:r w:rsidR="00E40017" w:rsidRPr="00E40017">
        <w:rPr>
          <w:rFonts w:ascii="TH SarabunPSK" w:hAnsi="TH SarabunPSK" w:cs="TH SarabunPSK"/>
          <w:color w:val="555555"/>
          <w:sz w:val="32"/>
          <w:szCs w:val="32"/>
          <w:shd w:val="clear" w:color="auto" w:fill="FFFFFF"/>
        </w:rPr>
        <w:t xml:space="preserve">theobromine) </w:t>
      </w:r>
      <w:r w:rsidR="00E40017" w:rsidRPr="00E40017">
        <w:rPr>
          <w:rFonts w:ascii="TH SarabunPSK" w:hAnsi="TH SarabunPSK" w:cs="TH SarabunPSK"/>
          <w:color w:val="555555"/>
          <w:sz w:val="32"/>
          <w:szCs w:val="32"/>
          <w:shd w:val="clear" w:color="auto" w:fill="FFFFFF"/>
          <w:cs/>
        </w:rPr>
        <w:t xml:space="preserve">จากโกโก้มีโครงสร้างคล้าย </w:t>
      </w:r>
      <w:r w:rsidR="00E40017" w:rsidRPr="00E40017">
        <w:rPr>
          <w:rFonts w:ascii="TH SarabunPSK" w:hAnsi="TH SarabunPSK" w:cs="TH SarabunPSK"/>
          <w:sz w:val="32"/>
          <w:szCs w:val="32"/>
          <w:shd w:val="clear" w:color="auto" w:fill="FFFFFF"/>
        </w:rPr>
        <w:t>c</w:t>
      </w:r>
      <w:hyperlink r:id="rId35" w:tooltip="caffeine (กาแฟอีน)" w:history="1">
        <w:r w:rsidR="00E40017" w:rsidRPr="00E40017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affeine</w:t>
        </w:r>
      </w:hyperlink>
      <w:r w:rsidR="00E40017" w:rsidRPr="00E40017">
        <w:rPr>
          <w:rFonts w:ascii="TH SarabunPSK" w:hAnsi="TH SarabunPSK" w:cs="TH SarabunPSK"/>
          <w:color w:val="555555"/>
          <w:sz w:val="32"/>
          <w:szCs w:val="32"/>
          <w:shd w:val="clear" w:color="auto" w:fill="FFFFFF"/>
        </w:rPr>
        <w:t> </w:t>
      </w:r>
      <w:r w:rsidR="00E40017" w:rsidRPr="00E40017">
        <w:rPr>
          <w:rFonts w:ascii="TH SarabunPSK" w:hAnsi="TH SarabunPSK" w:cs="TH SarabunPSK"/>
          <w:color w:val="555555"/>
          <w:sz w:val="32"/>
          <w:szCs w:val="32"/>
          <w:shd w:val="clear" w:color="auto" w:fill="FFFFFF"/>
          <w:cs/>
        </w:rPr>
        <w:t>มาก แต่จะมีฤทธิ์อ่อนกว่า</w:t>
      </w:r>
      <w:r w:rsidR="00E40017" w:rsidRPr="00E40017">
        <w:rPr>
          <w:rFonts w:ascii="TH SarabunPSK" w:hAnsi="TH SarabunPSK" w:cs="TH SarabunPSK"/>
          <w:color w:val="555555"/>
          <w:sz w:val="32"/>
          <w:szCs w:val="32"/>
          <w:shd w:val="clear" w:color="auto" w:fill="FFFFFF"/>
        </w:rPr>
        <w:t xml:space="preserve">    </w:t>
      </w:r>
      <w:r w:rsidR="00E40017" w:rsidRPr="00E40017">
        <w:rPr>
          <w:rFonts w:ascii="TH SarabunPSK" w:hAnsi="TH SarabunPSK" w:cs="TH SarabunPSK"/>
          <w:color w:val="555555"/>
          <w:sz w:val="32"/>
          <w:szCs w:val="32"/>
          <w:shd w:val="clear" w:color="auto" w:fill="FFFFFF"/>
          <w:cs/>
        </w:rPr>
        <w:t>จะมีฤทธิ์กระตุ้นระบบประสาทส่วนกลาง กระตุ้นหัวใจ ขับปัสสาวะ ขยายเส้นเลือด คลายกล้ามเนื้อเรียบ และแก้หืดหอบคล้ายกับฤทธิ์ของทีโอฟิลลีน (</w:t>
      </w:r>
      <w:r w:rsidR="00E40017" w:rsidRPr="00E40017">
        <w:rPr>
          <w:rFonts w:ascii="TH SarabunPSK" w:hAnsi="TH SarabunPSK" w:cs="TH SarabunPSK"/>
          <w:color w:val="555555"/>
          <w:sz w:val="32"/>
          <w:szCs w:val="32"/>
          <w:shd w:val="clear" w:color="auto" w:fill="FFFFFF"/>
        </w:rPr>
        <w:t xml:space="preserve">theophylline) </w:t>
      </w:r>
      <w:r w:rsidR="00E40017" w:rsidRPr="00E40017">
        <w:rPr>
          <w:rFonts w:ascii="TH SarabunPSK" w:hAnsi="TH SarabunPSK" w:cs="TH SarabunPSK"/>
          <w:color w:val="555555"/>
          <w:sz w:val="32"/>
          <w:szCs w:val="32"/>
          <w:shd w:val="clear" w:color="auto" w:fill="FFFFFF"/>
          <w:cs/>
        </w:rPr>
        <w:t>และถ้ากินเมล็ดมากๆ ใช้เป็นสารเสพติดได้</w:t>
      </w:r>
      <w:r w:rsidR="00A465F2">
        <w:rPr>
          <w:rFonts w:ascii="TH SarabunPSK" w:hAnsi="TH SarabunPSK" w:cs="TH SarabunPSK" w:hint="cs"/>
          <w:color w:val="555555"/>
          <w:sz w:val="32"/>
          <w:szCs w:val="32"/>
          <w:shd w:val="clear" w:color="auto" w:fill="FFFFFF"/>
          <w:cs/>
        </w:rPr>
        <w:t xml:space="preserve"> ซึ่งแต่ละผลิตภัณฑ์สามารถอธิบายถึงคุณลักษณะและสรรพคุณทางอหารได้ ดังนี้</w:t>
      </w:r>
      <w:r w:rsidR="00BB1F97">
        <w:rPr>
          <w:rFonts w:ascii="TH SarabunPSK" w:hAnsi="TH SarabunPSK" w:cs="TH SarabunPSK" w:hint="cs"/>
          <w:color w:val="555555"/>
          <w:sz w:val="32"/>
          <w:szCs w:val="32"/>
          <w:shd w:val="clear" w:color="auto" w:fill="FFFFFF"/>
          <w:cs/>
        </w:rPr>
        <w:t xml:space="preserve"> (สืบค้นจาก </w:t>
      </w:r>
      <w:hyperlink r:id="rId36" w:history="1">
        <w:r w:rsidR="00BB1F97" w:rsidRPr="00BB1F97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</w:rPr>
          <w:t>https://www.chocolasia.com</w:t>
        </w:r>
      </w:hyperlink>
      <w:r w:rsidR="00BB1F97">
        <w:rPr>
          <w:rStyle w:val="ab"/>
          <w:rFonts w:ascii="TH SarabunPSK" w:hAnsi="TH SarabunPSK" w:cs="TH SarabunPSK"/>
          <w:color w:val="auto"/>
          <w:sz w:val="32"/>
          <w:szCs w:val="32"/>
          <w:u w:val="none"/>
        </w:rPr>
        <w:t xml:space="preserve">, 20 </w:t>
      </w:r>
      <w:r w:rsidR="00BB1F97">
        <w:rPr>
          <w:rStyle w:val="ab"/>
          <w:rFonts w:ascii="TH SarabunPSK" w:hAnsi="TH SarabunPSK" w:cs="TH SarabunPSK" w:hint="cs"/>
          <w:color w:val="auto"/>
          <w:sz w:val="32"/>
          <w:szCs w:val="32"/>
          <w:u w:val="none"/>
          <w:cs/>
        </w:rPr>
        <w:t>ก.พ.66)</w:t>
      </w:r>
    </w:p>
    <w:p w:rsidR="00BB1F97" w:rsidRPr="00BB1F97" w:rsidRDefault="00BB1F97" w:rsidP="00BB1F97">
      <w:pPr>
        <w:spacing w:after="0" w:line="240" w:lineRule="auto"/>
        <w:jc w:val="thaiDistribute"/>
        <w:rPr>
          <w:rFonts w:ascii="TH SarabunPSK" w:hAnsi="TH SarabunPSK" w:cs="TH SarabunPSK"/>
          <w:color w:val="555555"/>
          <w:sz w:val="40"/>
          <w:szCs w:val="40"/>
          <w:shd w:val="clear" w:color="auto" w:fill="FFFFFF"/>
        </w:rPr>
      </w:pPr>
      <w:r>
        <w:rPr>
          <w:rFonts w:ascii="TH SarabunPSK" w:hAnsi="TH SarabunPSK" w:cs="TH SarabunPSK"/>
          <w:color w:val="555555"/>
          <w:sz w:val="32"/>
          <w:szCs w:val="32"/>
          <w:shd w:val="clear" w:color="auto" w:fill="FFFFFF"/>
          <w:cs/>
        </w:rPr>
        <w:tab/>
      </w:r>
      <w:r>
        <w:rPr>
          <w:rFonts w:ascii="TH SarabunPSK" w:hAnsi="TH SarabunPSK" w:cs="TH SarabunPSK" w:hint="cs"/>
          <w:color w:val="555555"/>
          <w:sz w:val="32"/>
          <w:szCs w:val="32"/>
          <w:shd w:val="clear" w:color="auto" w:fill="FFFFFF"/>
          <w:cs/>
        </w:rPr>
        <w:t xml:space="preserve">1. </w:t>
      </w:r>
      <w:r w:rsidRPr="00BB1F97">
        <w:rPr>
          <w:rFonts w:ascii="TH SarabunPSK" w:hAnsi="TH SarabunPSK" w:cs="TH SarabunPSK"/>
          <w:sz w:val="32"/>
          <w:szCs w:val="32"/>
          <w:cs/>
        </w:rPr>
        <w:t>โกโก้แมส (</w:t>
      </w:r>
      <w:r w:rsidRPr="00BB1F97">
        <w:rPr>
          <w:rFonts w:ascii="TH SarabunPSK" w:hAnsi="TH SarabunPSK" w:cs="TH SarabunPSK"/>
          <w:sz w:val="32"/>
          <w:szCs w:val="32"/>
        </w:rPr>
        <w:t>Cocoa Mass</w:t>
      </w:r>
      <w:r w:rsidRPr="00BB1F97">
        <w:rPr>
          <w:rFonts w:ascii="TH SarabunPSK" w:hAnsi="TH SarabunPSK" w:cs="TH SarabunPSK"/>
          <w:sz w:val="32"/>
          <w:szCs w:val="32"/>
          <w:cs/>
        </w:rPr>
        <w:t>)</w:t>
      </w:r>
      <w:r w:rsidRPr="00BB1F9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BB1F97">
        <w:rPr>
          <w:rFonts w:ascii="TH SarabunPSK" w:hAnsi="TH SarabunPSK" w:cs="TH SarabunPSK"/>
          <w:sz w:val="32"/>
          <w:szCs w:val="32"/>
          <w:cs/>
        </w:rPr>
        <w:t>หมายถึง</w:t>
      </w:r>
      <w:r w:rsidRPr="00BB1F9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BB1F97">
        <w:rPr>
          <w:rFonts w:ascii="TH SarabunPSK" w:hAnsi="TH SarabunPSK" w:cs="TH SarabunPSK"/>
          <w:sz w:val="32"/>
          <w:szCs w:val="32"/>
        </w:rPr>
        <w:t xml:space="preserve"> </w:t>
      </w:r>
      <w:r w:rsidRPr="00BB1F97">
        <w:rPr>
          <w:rFonts w:ascii="TH SarabunPSK" w:hAnsi="TH SarabunPSK" w:cs="TH SarabunPSK"/>
          <w:sz w:val="32"/>
          <w:szCs w:val="32"/>
          <w:cs/>
        </w:rPr>
        <w:t>ช็อกโกแลต 100%จากเมล็ดโกโก้ที่ถูกบดจนกลายเป็นเนื้อเนียนละเอียดสีน้ำตาล</w:t>
      </w:r>
      <w:r w:rsidRPr="00BB1F97">
        <w:rPr>
          <w:rFonts w:ascii="TH SarabunPSK" w:hAnsi="TH SarabunPSK" w:cs="TH SarabunPSK"/>
          <w:sz w:val="32"/>
          <w:szCs w:val="32"/>
        </w:rPr>
        <w:t xml:space="preserve"> </w:t>
      </w:r>
      <w:r w:rsidRPr="00BB1F97">
        <w:rPr>
          <w:rFonts w:ascii="TH SarabunPSK" w:hAnsi="TH SarabunPSK" w:cs="TH SarabunPSK"/>
          <w:sz w:val="32"/>
          <w:szCs w:val="32"/>
          <w:cs/>
        </w:rPr>
        <w:t xml:space="preserve">ยังไม่ใส่น้ำตาลหรือสารปรุงแต่งใดๆลงไปเพื่อปรับรสชาติ ใช้เป็นเบสในการผลิตผลิตภัณฑ์ช็อกโกแลตต่างๆ  </w:t>
      </w:r>
    </w:p>
    <w:p w:rsidR="00A465F2" w:rsidRPr="00A465F2" w:rsidRDefault="00A465F2" w:rsidP="006728FC">
      <w:pPr>
        <w:pStyle w:val="af0"/>
        <w:shd w:val="clear" w:color="auto" w:fill="FFFFFF"/>
        <w:spacing w:before="0" w:beforeAutospacing="0" w:after="0" w:afterAutospacing="0"/>
        <w:jc w:val="thaiDistribute"/>
        <w:rPr>
          <w:rFonts w:ascii="TH SarabunPSK" w:hAnsi="TH SarabunPSK" w:cs="TH SarabunPSK"/>
          <w:color w:val="555555"/>
          <w:sz w:val="32"/>
          <w:szCs w:val="32"/>
        </w:rPr>
      </w:pPr>
      <w:r>
        <w:rPr>
          <w:rFonts w:ascii="TH SarabunPSK" w:hAnsi="TH SarabunPSK" w:cs="TH SarabunPSK"/>
          <w:color w:val="555555"/>
          <w:sz w:val="32"/>
          <w:szCs w:val="32"/>
          <w:shd w:val="clear" w:color="auto" w:fill="FFFFFF"/>
          <w:cs/>
        </w:rPr>
        <w:tab/>
      </w:r>
      <w:r w:rsidR="00BB1F97">
        <w:rPr>
          <w:rFonts w:ascii="TH SarabunPSK" w:hAnsi="TH SarabunPSK" w:cs="TH SarabunPSK" w:hint="cs"/>
          <w:color w:val="555555"/>
          <w:sz w:val="32"/>
          <w:szCs w:val="32"/>
          <w:shd w:val="clear" w:color="auto" w:fill="FFFFFF"/>
          <w:cs/>
        </w:rPr>
        <w:t>2</w:t>
      </w:r>
      <w:r w:rsidRPr="00A465F2">
        <w:rPr>
          <w:rFonts w:ascii="TH SarabunPSK" w:hAnsi="TH SarabunPSK" w:cs="TH SarabunPSK"/>
          <w:color w:val="555555"/>
          <w:sz w:val="32"/>
          <w:szCs w:val="32"/>
          <w:shd w:val="clear" w:color="auto" w:fill="FFFFFF"/>
          <w:cs/>
        </w:rPr>
        <w:t xml:space="preserve">.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>โกโก้ผง (</w:t>
      </w:r>
      <w:r w:rsidR="008C7FEF">
        <w:rPr>
          <w:rFonts w:ascii="TH SarabunPSK" w:hAnsi="TH SarabunPSK" w:cs="TH SarabunPSK"/>
          <w:color w:val="555555"/>
          <w:sz w:val="32"/>
          <w:szCs w:val="32"/>
        </w:rPr>
        <w:t>C</w:t>
      </w:r>
      <w:r w:rsidRPr="00A465F2">
        <w:rPr>
          <w:rFonts w:ascii="TH SarabunPSK" w:hAnsi="TH SarabunPSK" w:cs="TH SarabunPSK"/>
          <w:color w:val="555555"/>
          <w:sz w:val="32"/>
          <w:szCs w:val="32"/>
        </w:rPr>
        <w:t xml:space="preserve">ocoa powder)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 xml:space="preserve">คือผลิตภัณฑ์ที่ได้จากเมล็ดของผลโกโก้ </w:t>
      </w:r>
      <w:r w:rsidRPr="00BA1992">
        <w:rPr>
          <w:rFonts w:ascii="TH SarabunPSK" w:hAnsi="TH SarabunPSK" w:cs="TH SarabunPSK"/>
          <w:sz w:val="32"/>
          <w:szCs w:val="32"/>
          <w:cs/>
        </w:rPr>
        <w:t>(</w:t>
      </w:r>
      <w:hyperlink r:id="rId37" w:tooltip="cocoa (โกโก้)" w:history="1">
        <w:r w:rsidRPr="00BA1992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</w:rPr>
          <w:t>cocoa</w:t>
        </w:r>
      </w:hyperlink>
      <w:r w:rsidRPr="00BA1992">
        <w:rPr>
          <w:rFonts w:ascii="TH SarabunPSK" w:hAnsi="TH SarabunPSK" w:cs="TH SarabunPSK"/>
          <w:sz w:val="32"/>
          <w:szCs w:val="32"/>
        </w:rPr>
        <w:t xml:space="preserve">)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 xml:space="preserve">มาหมักแล้วทำแห้ง </w:t>
      </w:r>
      <w:r w:rsidRPr="00BA1992">
        <w:rPr>
          <w:rFonts w:ascii="TH SarabunPSK" w:hAnsi="TH SarabunPSK" w:cs="TH SarabunPSK"/>
          <w:sz w:val="32"/>
          <w:szCs w:val="32"/>
          <w:cs/>
        </w:rPr>
        <w:t>(</w:t>
      </w:r>
      <w:hyperlink r:id="rId38" w:tooltip="dehydration (การทำแห้ง)" w:history="1">
        <w:r w:rsidRPr="00BA1992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</w:rPr>
          <w:t>dehydration</w:t>
        </w:r>
      </w:hyperlink>
      <w:r w:rsidRPr="00BA1992">
        <w:rPr>
          <w:rFonts w:ascii="TH SarabunPSK" w:hAnsi="TH SarabunPSK" w:cs="TH SarabunPSK"/>
          <w:sz w:val="32"/>
          <w:szCs w:val="32"/>
        </w:rPr>
        <w:t xml:space="preserve">) </w:t>
      </w:r>
      <w:r w:rsidRPr="00BA1992">
        <w:rPr>
          <w:rFonts w:ascii="TH SarabunPSK" w:hAnsi="TH SarabunPSK" w:cs="TH SarabunPSK"/>
          <w:sz w:val="32"/>
          <w:szCs w:val="32"/>
          <w:cs/>
        </w:rPr>
        <w:t>นำมาคั่ว (</w:t>
      </w:r>
      <w:hyperlink r:id="rId39" w:tooltip="roasting (การคั่ว การอบ)" w:history="1">
        <w:r w:rsidRPr="00BA1992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</w:rPr>
          <w:t>roasting</w:t>
        </w:r>
      </w:hyperlink>
      <w:r w:rsidRPr="00BA1992">
        <w:rPr>
          <w:rFonts w:ascii="TH SarabunPSK" w:hAnsi="TH SarabunPSK" w:cs="TH SarabunPSK"/>
          <w:sz w:val="32"/>
          <w:szCs w:val="32"/>
        </w:rPr>
        <w:t xml:space="preserve">)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>แยกเปลือกออกแล้วบด อาจเติมสารที่มีความเป็นด่าง (</w:t>
      </w:r>
      <w:r w:rsidRPr="00A465F2">
        <w:rPr>
          <w:rFonts w:ascii="TH SarabunPSK" w:hAnsi="TH SarabunPSK" w:cs="TH SarabunPSK"/>
          <w:color w:val="555555"/>
          <w:sz w:val="32"/>
          <w:szCs w:val="32"/>
        </w:rPr>
        <w:t xml:space="preserve">alkalizing agent)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 xml:space="preserve">เพื่อปรับค่าพีเอช </w:t>
      </w:r>
      <w:r w:rsidRPr="00BA1992">
        <w:rPr>
          <w:rFonts w:ascii="TH SarabunPSK" w:hAnsi="TH SarabunPSK" w:cs="TH SarabunPSK"/>
          <w:sz w:val="32"/>
          <w:szCs w:val="32"/>
          <w:cs/>
        </w:rPr>
        <w:t>(</w:t>
      </w:r>
      <w:hyperlink r:id="rId40" w:tooltip="pH (พีเอช ,ความเป็นกรด-เบส)" w:history="1">
        <w:r w:rsidRPr="00BA1992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</w:rPr>
          <w:t>pH</w:t>
        </w:r>
      </w:hyperlink>
      <w:r w:rsidRPr="00BA1992">
        <w:rPr>
          <w:rFonts w:ascii="TH SarabunPSK" w:hAnsi="TH SarabunPSK" w:cs="TH SarabunPSK"/>
          <w:sz w:val="32"/>
          <w:szCs w:val="32"/>
        </w:rPr>
        <w:t xml:space="preserve">)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>และกลิ่นรสตามต้องการ จากนั้นนำมาสกัดไขมันออกบางส่วน แล้วทำให้เป็นผง โกโก้ผงมีสีน้ำตาลหรือสีน้ำตาลแดง</w:t>
      </w:r>
      <w:r w:rsidR="006728FC">
        <w:rPr>
          <w:rFonts w:ascii="TH SarabunPSK" w:hAnsi="TH SarabunPSK" w:cs="TH SarabunPSK"/>
          <w:color w:val="555555"/>
          <w:sz w:val="32"/>
          <w:szCs w:val="32"/>
        </w:rPr>
        <w:t xml:space="preserve">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 xml:space="preserve">โกโก้ผงแบ่งตามปริมาณไขมัน </w:t>
      </w:r>
      <w:r w:rsidRPr="00BA1992">
        <w:rPr>
          <w:rFonts w:ascii="TH SarabunPSK" w:hAnsi="TH SarabunPSK" w:cs="TH SarabunPSK"/>
          <w:sz w:val="32"/>
          <w:szCs w:val="32"/>
          <w:cs/>
        </w:rPr>
        <w:t>(</w:t>
      </w:r>
      <w:hyperlink r:id="rId41" w:tooltip="cocoa butter (เนยโกโก้)" w:history="1">
        <w:r w:rsidRPr="00BA1992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</w:rPr>
          <w:t>cocoa butter</w:t>
        </w:r>
      </w:hyperlink>
      <w:r w:rsidRPr="00BA1992">
        <w:rPr>
          <w:rFonts w:ascii="TH SarabunPSK" w:hAnsi="TH SarabunPSK" w:cs="TH SarabunPSK"/>
          <w:sz w:val="32"/>
          <w:szCs w:val="32"/>
        </w:rPr>
        <w:t xml:space="preserve">)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 xml:space="preserve">ได้ </w:t>
      </w:r>
      <w:r w:rsidRPr="00A465F2">
        <w:rPr>
          <w:rFonts w:ascii="TH SarabunPSK" w:hAnsi="TH SarabunPSK" w:cs="TH SarabunPSK"/>
          <w:color w:val="555555"/>
          <w:sz w:val="32"/>
          <w:szCs w:val="32"/>
        </w:rPr>
        <w:t xml:space="preserve">3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>ประเภทคือ</w:t>
      </w:r>
    </w:p>
    <w:p w:rsidR="00A465F2" w:rsidRPr="00BA1992" w:rsidRDefault="00A465F2" w:rsidP="006728FC">
      <w:pPr>
        <w:pStyle w:val="af0"/>
        <w:shd w:val="clear" w:color="auto" w:fill="FFFFFF"/>
        <w:spacing w:before="0" w:beforeAutospacing="0" w:after="0" w:afterAutospacing="0"/>
        <w:ind w:firstLine="720"/>
        <w:rPr>
          <w:rFonts w:ascii="TH SarabunPSK" w:hAnsi="TH SarabunPSK" w:cs="TH SarabunPSK"/>
          <w:sz w:val="32"/>
          <w:szCs w:val="32"/>
        </w:rPr>
      </w:pPr>
      <w:r w:rsidRPr="00A465F2">
        <w:rPr>
          <w:rFonts w:ascii="TH SarabunPSK" w:hAnsi="TH SarabunPSK" w:cs="TH SarabunPSK"/>
          <w:color w:val="555555"/>
          <w:sz w:val="32"/>
          <w:szCs w:val="32"/>
        </w:rPr>
        <w:t>1</w:t>
      </w:r>
      <w:r w:rsidR="006728FC">
        <w:rPr>
          <w:rFonts w:ascii="TH SarabunPSK" w:hAnsi="TH SarabunPSK" w:cs="TH SarabunPSK"/>
          <w:color w:val="555555"/>
          <w:sz w:val="32"/>
          <w:szCs w:val="32"/>
        </w:rPr>
        <w:t>)</w:t>
      </w:r>
      <w:r w:rsidRPr="00A465F2">
        <w:rPr>
          <w:rFonts w:ascii="TH SarabunPSK" w:hAnsi="TH SarabunPSK" w:cs="TH SarabunPSK"/>
          <w:color w:val="555555"/>
          <w:sz w:val="32"/>
          <w:szCs w:val="32"/>
        </w:rPr>
        <w:t xml:space="preserve">.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 xml:space="preserve">โกโก้ผงชนิดไขมันสูง มีปริมาณไขมัน ไม่น้อยกว่า </w:t>
      </w:r>
      <w:r w:rsidRPr="00A465F2">
        <w:rPr>
          <w:rFonts w:ascii="TH SarabunPSK" w:hAnsi="TH SarabunPSK" w:cs="TH SarabunPSK"/>
          <w:color w:val="555555"/>
          <w:sz w:val="32"/>
          <w:szCs w:val="32"/>
        </w:rPr>
        <w:t xml:space="preserve">20%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>โดยน้ำหนักที่ปราศจาก</w:t>
      </w:r>
      <w:hyperlink r:id="rId42" w:tooltip="moisture content (ความชื้น)" w:history="1">
        <w:r w:rsidRPr="00BA1992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ความชื้น</w:t>
        </w:r>
      </w:hyperlink>
    </w:p>
    <w:p w:rsidR="00A465F2" w:rsidRPr="00A465F2" w:rsidRDefault="00A465F2" w:rsidP="006728FC">
      <w:pPr>
        <w:pStyle w:val="af0"/>
        <w:shd w:val="clear" w:color="auto" w:fill="FFFFFF"/>
        <w:spacing w:before="0" w:beforeAutospacing="0" w:after="0" w:afterAutospacing="0"/>
        <w:ind w:firstLine="720"/>
        <w:rPr>
          <w:rFonts w:ascii="TH SarabunPSK" w:hAnsi="TH SarabunPSK" w:cs="TH SarabunPSK"/>
          <w:color w:val="555555"/>
          <w:sz w:val="32"/>
          <w:szCs w:val="32"/>
        </w:rPr>
      </w:pPr>
      <w:r w:rsidRPr="00A465F2">
        <w:rPr>
          <w:rFonts w:ascii="TH SarabunPSK" w:hAnsi="TH SarabunPSK" w:cs="TH SarabunPSK"/>
          <w:color w:val="555555"/>
          <w:sz w:val="32"/>
          <w:szCs w:val="32"/>
        </w:rPr>
        <w:t>2</w:t>
      </w:r>
      <w:r w:rsidR="006728FC">
        <w:rPr>
          <w:rFonts w:ascii="TH SarabunPSK" w:hAnsi="TH SarabunPSK" w:cs="TH SarabunPSK"/>
          <w:color w:val="555555"/>
          <w:sz w:val="32"/>
          <w:szCs w:val="32"/>
        </w:rPr>
        <w:t>)</w:t>
      </w:r>
      <w:r w:rsidRPr="00A465F2">
        <w:rPr>
          <w:rFonts w:ascii="TH SarabunPSK" w:hAnsi="TH SarabunPSK" w:cs="TH SarabunPSK"/>
          <w:color w:val="555555"/>
          <w:sz w:val="32"/>
          <w:szCs w:val="32"/>
        </w:rPr>
        <w:t xml:space="preserve">.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 xml:space="preserve">โกโก้ผงชนิดไขมันปานกลาง มีปริมาณไขมันระหว่าง </w:t>
      </w:r>
      <w:r w:rsidRPr="00A465F2">
        <w:rPr>
          <w:rFonts w:ascii="TH SarabunPSK" w:hAnsi="TH SarabunPSK" w:cs="TH SarabunPSK"/>
          <w:color w:val="555555"/>
          <w:sz w:val="32"/>
          <w:szCs w:val="32"/>
        </w:rPr>
        <w:t xml:space="preserve">10-20%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>โดยน้ำหนักที่ปราศจาก</w:t>
      </w:r>
      <w:hyperlink r:id="rId43" w:tooltip="moisture content (ความชื้น)" w:history="1">
        <w:r w:rsidRPr="00BA1992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ความชื้น</w:t>
        </w:r>
      </w:hyperlink>
    </w:p>
    <w:p w:rsidR="00A465F2" w:rsidRDefault="00A465F2" w:rsidP="006728FC">
      <w:pPr>
        <w:pStyle w:val="af0"/>
        <w:shd w:val="clear" w:color="auto" w:fill="FFFFFF"/>
        <w:spacing w:before="0" w:beforeAutospacing="0" w:after="0" w:afterAutospacing="0"/>
        <w:ind w:firstLine="720"/>
        <w:rPr>
          <w:rStyle w:val="ab"/>
          <w:rFonts w:ascii="TH SarabunPSK" w:hAnsi="TH SarabunPSK" w:cs="TH SarabunPSK"/>
          <w:color w:val="auto"/>
          <w:sz w:val="32"/>
          <w:szCs w:val="32"/>
          <w:u w:val="none"/>
        </w:rPr>
      </w:pPr>
      <w:r w:rsidRPr="00A465F2">
        <w:rPr>
          <w:rFonts w:ascii="TH SarabunPSK" w:hAnsi="TH SarabunPSK" w:cs="TH SarabunPSK"/>
          <w:color w:val="555555"/>
          <w:sz w:val="32"/>
          <w:szCs w:val="32"/>
        </w:rPr>
        <w:t>3</w:t>
      </w:r>
      <w:r w:rsidR="006728FC">
        <w:rPr>
          <w:rFonts w:ascii="TH SarabunPSK" w:hAnsi="TH SarabunPSK" w:cs="TH SarabunPSK"/>
          <w:color w:val="555555"/>
          <w:sz w:val="32"/>
          <w:szCs w:val="32"/>
        </w:rPr>
        <w:t>)</w:t>
      </w:r>
      <w:r w:rsidRPr="00A465F2">
        <w:rPr>
          <w:rFonts w:ascii="TH SarabunPSK" w:hAnsi="TH SarabunPSK" w:cs="TH SarabunPSK"/>
          <w:color w:val="555555"/>
          <w:sz w:val="32"/>
          <w:szCs w:val="32"/>
        </w:rPr>
        <w:t xml:space="preserve">.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 xml:space="preserve">โกโก้ผงชนิดไขมันต่ำ มีปริมาณไขมันน้อยกว่า </w:t>
      </w:r>
      <w:r w:rsidRPr="00A465F2">
        <w:rPr>
          <w:rFonts w:ascii="TH SarabunPSK" w:hAnsi="TH SarabunPSK" w:cs="TH SarabunPSK"/>
          <w:color w:val="555555"/>
          <w:sz w:val="32"/>
          <w:szCs w:val="32"/>
        </w:rPr>
        <w:t xml:space="preserve">10% </w:t>
      </w:r>
      <w:r w:rsidRPr="00A465F2">
        <w:rPr>
          <w:rFonts w:ascii="TH SarabunPSK" w:hAnsi="TH SarabunPSK" w:cs="TH SarabunPSK"/>
          <w:color w:val="555555"/>
          <w:sz w:val="32"/>
          <w:szCs w:val="32"/>
          <w:cs/>
        </w:rPr>
        <w:t>โดยน้ำหนักที่ปราศจาก</w:t>
      </w:r>
      <w:hyperlink r:id="rId44" w:tooltip="moisture content (ความชื้น)" w:history="1">
        <w:r w:rsidRPr="00BA1992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ความชื้น</w:t>
        </w:r>
      </w:hyperlink>
    </w:p>
    <w:p w:rsidR="004E7E04" w:rsidRPr="00C02E95" w:rsidRDefault="004E7E04" w:rsidP="00C02E95">
      <w:pPr>
        <w:pStyle w:val="af0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Style w:val="ab"/>
          <w:rFonts w:ascii="TH SarabunPSK" w:hAnsi="TH SarabunPSK" w:cs="TH SarabunPSK" w:hint="cs"/>
          <w:color w:val="auto"/>
          <w:sz w:val="32"/>
          <w:szCs w:val="32"/>
          <w:u w:val="none"/>
          <w:cs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>โกโก้ บีน (</w:t>
      </w:r>
      <w:r>
        <w:rPr>
          <w:rFonts w:ascii="TH SarabunPSK" w:hAnsi="TH SarabunPSK" w:cs="TH SarabunPSK"/>
          <w:sz w:val="32"/>
          <w:szCs w:val="32"/>
        </w:rPr>
        <w:t>Cocoa Bean)</w:t>
      </w:r>
      <w:r w:rsidR="00C02E9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เป็นเม็ดที่อยู่ภายในของผลโกโก้ (</w:t>
      </w:r>
      <w:hyperlink r:id="rId45" w:tooltip="cocoa (โกโก้)" w:history="1">
        <w:r w:rsidR="00C02E95" w:rsidRPr="00C02E95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cocoa</w:t>
        </w:r>
      </w:hyperlink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, chocolate tree, cacao ) </w:t>
      </w:r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ซึ่งเป็นพืชที่มีชื่อวิทยาศาสตร์ว่า</w:t>
      </w:r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</w:rPr>
        <w:t> </w:t>
      </w:r>
      <w:r w:rsidR="00C02E95" w:rsidRPr="00C02E95">
        <w:rPr>
          <w:rStyle w:val="af2"/>
          <w:rFonts w:ascii="TH SarabunPSK" w:hAnsi="TH SarabunPSK" w:cs="TH SarabunPSK"/>
          <w:sz w:val="32"/>
          <w:szCs w:val="32"/>
          <w:shd w:val="clear" w:color="auto" w:fill="FFFFFF"/>
        </w:rPr>
        <w:t>Theobroma cocoa</w:t>
      </w:r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</w:rPr>
        <w:t> L.</w:t>
      </w:r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เมล็ดโก้เป็นส่วนที่นำมาใช้ประโยชน์เพื่อเป็น</w:t>
      </w:r>
      <w:hyperlink r:id="rId46" w:tooltip="raw material (วัตถุดิบ)" w:history="1">
        <w:r w:rsidR="00C02E95" w:rsidRPr="00C02E95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  <w:cs/>
          </w:rPr>
          <w:t>วัตถุดิบ</w:t>
        </w:r>
      </w:hyperlink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ในการแปรรูป เป็นผลิตภัณฑ์ เช่น โกโก้ผง (</w:t>
      </w:r>
      <w:hyperlink r:id="rId47" w:tooltip="cocoa powder (ผงโกโก้)" w:history="1">
        <w:r w:rsidR="00C02E95" w:rsidRPr="00C02E95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cocoa powder</w:t>
        </w:r>
      </w:hyperlink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) </w:t>
      </w:r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เนยโกโก้ (</w:t>
      </w:r>
      <w:hyperlink r:id="rId48" w:tooltip="cocoa butter (เนยโกโก้)" w:history="1">
        <w:r w:rsidR="00C02E95" w:rsidRPr="00C02E95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cocoa butter</w:t>
        </w:r>
      </w:hyperlink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) </w:t>
      </w:r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เนื้อโกโก้ (</w:t>
      </w:r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cocoa mass) </w:t>
      </w:r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ช๊อกโกแลต (</w:t>
      </w:r>
      <w:hyperlink r:id="rId49" w:tooltip="chocolate (ช็อกโกแลต)" w:history="1">
        <w:r w:rsidR="00C02E95" w:rsidRPr="00C02E95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chocolate</w:t>
        </w:r>
      </w:hyperlink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) </w:t>
      </w:r>
      <w:r w:rsidR="00C02E95" w:rsidRPr="00C02E9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เป็นต้</w:t>
      </w:r>
      <w:r w:rsidR="00C02E9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น</w:t>
      </w:r>
      <w:r w:rsidR="00C02E95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 xml:space="preserve"> </w:t>
      </w:r>
      <w:r w:rsidR="00C02E95" w:rsidRPr="00C02E95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>(</w:t>
      </w:r>
      <w:r w:rsidR="0075563E">
        <w:rPr>
          <w:rFonts w:ascii="TH SarabunPSK" w:hAnsi="TH SarabunPSK" w:cs="TH SarabunPSK" w:hint="cs"/>
          <w:color w:val="555555"/>
          <w:sz w:val="32"/>
          <w:szCs w:val="32"/>
          <w:shd w:val="clear" w:color="auto" w:fill="FFFFFF"/>
          <w:cs/>
        </w:rPr>
        <w:t xml:space="preserve">สืบค้นจาก </w:t>
      </w:r>
      <w:hyperlink r:id="rId50" w:history="1">
        <w:r w:rsidR="00C02E95" w:rsidRPr="00C02E95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https://www.foodnetworksolution.com</w:t>
        </w:r>
      </w:hyperlink>
      <w:r w:rsidR="00C02E95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, 20 </w:t>
      </w:r>
      <w:r w:rsidR="00C02E95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>ก.พ.66)</w:t>
      </w:r>
    </w:p>
    <w:p w:rsidR="004E7E04" w:rsidRPr="00E4105E" w:rsidRDefault="00E4105E" w:rsidP="00614DDE">
      <w:pPr>
        <w:pStyle w:val="af0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4. โกโก้ นิบ</w:t>
      </w:r>
      <w:r w:rsidR="004E7E04">
        <w:rPr>
          <w:rFonts w:ascii="TH SarabunPSK" w:hAnsi="TH SarabunPSK" w:cs="TH SarabunPSK" w:hint="cs"/>
          <w:sz w:val="32"/>
          <w:szCs w:val="32"/>
          <w:cs/>
        </w:rPr>
        <w:t>ส์ (</w:t>
      </w:r>
      <w:r w:rsidR="004E7E04">
        <w:rPr>
          <w:rFonts w:ascii="TH SarabunPSK" w:hAnsi="TH SarabunPSK" w:cs="TH SarabunPSK"/>
          <w:sz w:val="32"/>
          <w:szCs w:val="32"/>
        </w:rPr>
        <w:t>Cocoa Nibs)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หรือ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คาเคานิบส์ (</w:t>
      </w:r>
      <w:r>
        <w:rPr>
          <w:rFonts w:ascii="TH SarabunPSK" w:hAnsi="TH SarabunPSK" w:cs="TH SarabunPSK"/>
          <w:sz w:val="32"/>
          <w:szCs w:val="32"/>
        </w:rPr>
        <w:t xml:space="preserve">Cacao nibs)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คือเมล็ดโกโก้ทั้งเมล็ดที่ผ่านการนำไปคั่ว กะเทาะเปลือกออก แล้วนำมาบดให้แตกออกเป็นชิ้นเล็กๆ มีรสชาติขมเข้ม มีกลิ่นหอมของช็อกโกแลต เป็นแหล่งที่ดีของสารต้านอนุมูลอิสระ อุดมไปด้วยวิตามิน แร่ธาตุ ใยอาหารและสารอาหารต่างๆที่มีคุณประโยชน์ต่อร่างกาย โดยได้ขึ้นชื่อว่าเป็นหนึ่งใน </w:t>
      </w:r>
      <w:r>
        <w:rPr>
          <w:rFonts w:ascii="TH SarabunPSK" w:hAnsi="TH SarabunPSK" w:cs="TH SarabunPSK"/>
          <w:sz w:val="32"/>
          <w:szCs w:val="32"/>
        </w:rPr>
        <w:t xml:space="preserve">SUPERFOOD </w:t>
      </w:r>
      <w:r>
        <w:rPr>
          <w:rFonts w:ascii="TH SarabunPSK" w:hAnsi="TH SarabunPSK" w:cs="TH SarabunPSK" w:hint="cs"/>
          <w:sz w:val="32"/>
          <w:szCs w:val="32"/>
          <w:cs/>
        </w:rPr>
        <w:t>สำหรับวิธีทานโกโก้นิบส์ จะทานเปล่าๆก็ได้ นำไปโรยบนอาหาร หรือจะไปปั่น</w:t>
      </w:r>
      <w:r w:rsidRPr="00E4105E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รวมกับสมูทตี้หรือนำไปใช้อบขนมโดยใช้แทนช็อกโกแลตชิพก็ได้อีกเช่นกัน ทั้งอร่อยและได้สุขภาพ</w:t>
      </w:r>
    </w:p>
    <w:p w:rsidR="00C02E95" w:rsidRPr="00EB5A2E" w:rsidRDefault="004E7E04" w:rsidP="00C02E95">
      <w:pPr>
        <w:pStyle w:val="af0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5. </w:t>
      </w:r>
      <w:r w:rsidRPr="00651646">
        <w:rPr>
          <w:rFonts w:ascii="TH SarabunPSK" w:hAnsi="TH SarabunPSK" w:cs="TH SarabunPSK"/>
          <w:sz w:val="32"/>
          <w:szCs w:val="32"/>
          <w:cs/>
        </w:rPr>
        <w:t>เปลือกอ่อน</w:t>
      </w:r>
      <w:r>
        <w:rPr>
          <w:rFonts w:ascii="TH SarabunPSK" w:hAnsi="TH SarabunPSK" w:cs="TH SarabunPSK" w:hint="cs"/>
          <w:sz w:val="32"/>
          <w:szCs w:val="32"/>
          <w:cs/>
        </w:rPr>
        <w:t>หุ้มเมล็ด</w:t>
      </w:r>
      <w:r>
        <w:rPr>
          <w:rFonts w:ascii="TH SarabunPSK" w:hAnsi="TH SarabunPSK" w:cs="TH SarabunPSK"/>
          <w:sz w:val="32"/>
          <w:szCs w:val="32"/>
          <w:cs/>
        </w:rPr>
        <w:t>โกโก้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C02E95">
        <w:rPr>
          <w:rFonts w:ascii="TH SarabunPSK" w:hAnsi="TH SarabunPSK" w:cs="TH SarabunPSK"/>
          <w:sz w:val="32"/>
          <w:szCs w:val="32"/>
        </w:rPr>
        <w:t>Cocoa Husk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C02E95">
        <w:rPr>
          <w:rFonts w:ascii="TH SarabunPSK" w:hAnsi="TH SarabunPSK" w:cs="TH SarabunPSK" w:hint="cs"/>
          <w:sz w:val="32"/>
          <w:szCs w:val="32"/>
          <w:cs/>
        </w:rPr>
        <w:t xml:space="preserve">คือ เปลือกเมล็ดโกโก้แห้งที่เหลือจากการกะเทาะ </w:t>
      </w:r>
      <w:r w:rsidR="00C02E95"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เปลือกออกมีประโยชน์และยังคงมีสารอาหารสำคัญเหลืออยู่ในปริมาณที่มาก มีงานวิจัยในหลายๆ ประเทศที่ศึกษาปริมาณสารสำคัญที่มีประโยชน์ต่อร่างกายที่เหลืออยู่ในเปลือกเมล็ดโกโก้แห้งซึ่งเป็นของเหลือทิ้งจากอุตสาหกรรมช็อคโกแลต....พบว่าเปลือกเมล็ดโกโก้ยังคงมีสารสำคัญในปริมาณที่สูงมาก เช่น กรดไขมัน วิตามิน เกลือแร่ เส้นใยอาหาร และสารธรรมชาติที่มีประโยชน์แก่สุขภาพ เช่น สารประเภทพอลิฟีนอล หรือสารกลุ่มฟลาวานอยด์ เช่น เควอ-ซิทิน (</w:t>
      </w:r>
      <w:r w:rsidR="00C02E95"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Quercetin) </w:t>
      </w:r>
      <w:r w:rsidR="00C02E95"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คาทีซิน (</w:t>
      </w:r>
      <w:r w:rsidR="00C02E95"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Catechin) </w:t>
      </w:r>
      <w:r w:rsidR="00C02E95"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และ อีพิคาทีซิน (</w:t>
      </w:r>
      <w:r w:rsidR="00C02E95"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Epicatechin) </w:t>
      </w:r>
      <w:r w:rsidR="00C02E95"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เป็นต้น สารกลุ่มสำคัญอีกกลุ่มหนึ่ง ได้แก่ เมธิลแซนทีนแอลคาลอยด์ เช่น ธีโอโบรมีน คาเฟอีน และ ธีโอฟิลลีน ซึ่งมีงานวิจัยที่แสดงให้เห็นว่าสารกลุ่มเหล่านี้มีประโยชน์ในการป้องกันโรคเรื้อรังต่างๆ เช่น มะเร็ง เบาหวาน กลุ่มโรคหลอดเลือดหัวใจ และมีฤทธิ์กระตุ้นการทำงานของระบบประสาทส่วนกลาง เป็นต้น</w:t>
      </w:r>
    </w:p>
    <w:p w:rsidR="00EB5A2E" w:rsidRPr="00EB5A2E" w:rsidRDefault="00C02E95" w:rsidP="00C02E95">
      <w:pPr>
        <w:pStyle w:val="af0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</w:pP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เมื่อเร็วๆ นี้ มีรายงานผลการวิจัย โดย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Poveda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และคณะที่ตีพิมพ์ในวารสาร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Nutrients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เมื่อปี ค.ศ.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2020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พบว่ายิ่งบดเปลือกเมล็ดโกโก้แห้งให้ละเอียด ยิ่งสามารถสกัดแยกปริมาณสารสำคัญได้มากขึ้น และในเปลือกเมล็ดโกโก้มีปริมาณโปรตีนโดยประมาณมากถึง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>10-27%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 ยังพบปริมาณสารฟีนอลิกรวมทั้งหมด (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total phenolic compounds)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สูงถึง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94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หน่วย</w:t>
      </w:r>
      <w:r>
        <w:rPr>
          <w:rFonts w:ascii="Segoe UI Historic" w:hAnsi="Segoe UI Historic" w:cs="Angsana New"/>
          <w:color w:val="050505"/>
          <w:sz w:val="23"/>
          <w:szCs w:val="23"/>
          <w:shd w:val="clear" w:color="auto" w:fill="FFFFFF"/>
          <w:cs/>
        </w:rPr>
        <w:t xml:space="preserve">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ปริมาณอีพิคาทีซินที่เป็นสารสำคัญอยู่ในช่วง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0.21-34.97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มิลลิกรัมต่อกรัม ซึ่งมีปริมาณที่ใกล้เคียงกับเมล็ดโกโก้สดที่ไม่ผ่านการหมัก (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21.89-43.27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มิลลิกรัม/กรัม) สำหรับเมล็ดโกโก้ที่ผ่านการหมักจะมีปริมาณอิพิคาทีซินลดลงเหลือเพียง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2-10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มิลลิกรัม/กรัมเท่านั้น (อ่านเพิ่มเติม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2)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นอกจากนี้ ยังมีปริมาณธีโอโบรมีนได้สูงมากถึง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1.83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กรัม/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100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กรัม และมีวิตามินอีในปริมาณ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1.02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ไมโครกรัมของโทโคฟีรอลรวม/กรัมของไขมันในเปลือกเมล็ดโกโก้แห้ง ซึ่งมีสมบัติเป็นสารกันเสียธรรมชาติ</w:t>
      </w:r>
    </w:p>
    <w:p w:rsidR="00EB5A2E" w:rsidRPr="00EB5A2E" w:rsidRDefault="00EB5A2E" w:rsidP="00C02E95">
      <w:pPr>
        <w:pStyle w:val="af0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</w:pP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ดังนั้น เปลือกเมล็ดโกโก้แห้งจึงเป็นแหล่งสารอาหารหรือสารออกฤทธิ์สำคัญที่สามารถนำไปพัฒนาต่อยอดเป็นสกัดสารออกฤทธิ์ธรรมชาติบริสุทธิ์เพื่อเป็นอาหารเสริมสุขภาพ หรือ เป็นอาหารฟังก์ชันสำหรับสุขภาพได้ ตัวอย่างและประโยชน์ของสารออกฤทธิ์สำคัญที่พบในเปลือกเมล็ดโกโก้ </w:t>
      </w:r>
    </w:p>
    <w:p w:rsidR="00EB5A2E" w:rsidRPr="00EB5A2E" w:rsidRDefault="00EB5A2E" w:rsidP="00C02E95">
      <w:pPr>
        <w:pStyle w:val="af0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</w:pP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เควอซิทิน (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Quercethin)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เป็นสารกลุ่มฟลาวานอยด์ที่มีต้านการออกซิเดชั่นสูงมาก มักพบมากในหอมแดง เป็นต้น มีฤทธิ์ป้องกันการอักเสบ ป้องกันไวรัสและแบคทีเรีย ช่วยเพิ่มภูมิต้านทานโรค ช่วยป้องกันหลอดเลือดเลี้ยงสมองอุดตัน ป้องกันไม่ให้เกิดลิ่มเลือดในหลอดเลือด ลดการตีบของหลอดเลือดหัวใจ การเป็นพิษต่อเซลล์ไขมันแอลดีแอล (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LDL)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นอกจากนี้ยังมีงานวิจัยรายงานว่าสารนี้มีฤทธิ์ยับยั้งเซลล์เนื้องอกในลำไส้</w:t>
      </w:r>
    </w:p>
    <w:p w:rsidR="00EB5A2E" w:rsidRPr="00EB5A2E" w:rsidRDefault="00EB5A2E" w:rsidP="00C02E95">
      <w:pPr>
        <w:pStyle w:val="af0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</w:pP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คาทีซิน (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Catechin)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และอีพิคาทีซิน (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epicatechin)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เป็นสารประเภทพอลิฟีนอล กลุ่มฟลาวานอยด์พบมากในโกโก้ ไวน์และชาเขียว มีฤทธิ์ต้านอนุมูลอิสระที่มีประสิทธิภาพสูง และช่วยลดการเสี่ยงในการเป็นมะเร็ง ลดความเสี่ยงต่อการเกิดโรคหลอดเลือดหัวใจ และช่วยควบคุมระดับน้ำตาลในเลือด และช่วยลดระดับคอเลสเตอรอล ช่วยเพิ่มการไหลเวียนโลหิตไปเลี้ยงสมองและเพิ่มประสิทธิภาพในด้านความจำในผู้สูงอายุ มีผลการศึกษาวิจัยพบว่าปริมาณคาทีซินที่เหมาะสมต่อร่างกายคือ วันละ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200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มิลลิกรัม</w:t>
      </w:r>
    </w:p>
    <w:p w:rsidR="00EB5A2E" w:rsidRPr="00EB5A2E" w:rsidRDefault="00EB5A2E" w:rsidP="00C02E95">
      <w:pPr>
        <w:pStyle w:val="af0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</w:pP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ธีโอโบรมีน (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Theobromine)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เป็นสารแอลคาลอยด์ประเภทแซนทีนที่มีมากในโกโก้ ช็อคโกแลต ชาและกาแฟอะราบิกาซึ่งค้นพบครั้งแรกในเมล็ดโกโก้โดยอเล็กซานเดอร์ วอสเครสเซนกสีในปี ค.ศ.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</w:rPr>
        <w:t xml:space="preserve">1841 </w:t>
      </w: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>ในทางการแพทย์ใช้เป็นยาขยายหลอดเลือด สารขับปัสสาวะ สารผ่อนคลายกล้ามเนื้อเรียบและสารกระตุ้นหัวใจ นอกจากนี้ ยังเป็นยาคลายกล้ามเนื้อ ตัวยับยั้งเอนไซม์ฟอสฟอไดเอสเทอเรส ในอดีตเคยใช้รักษาโรคระบบไหลเวียนโลหิต นอกจากนี้</w:t>
      </w:r>
    </w:p>
    <w:p w:rsidR="004E7E04" w:rsidRPr="00EB5A2E" w:rsidRDefault="00EB5A2E" w:rsidP="00EB5A2E">
      <w:pPr>
        <w:pStyle w:val="af0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B5A2E">
        <w:rPr>
          <w:rFonts w:ascii="TH SarabunPSK" w:hAnsi="TH SarabunPSK" w:cs="TH SarabunPSK"/>
          <w:color w:val="050505"/>
          <w:sz w:val="32"/>
          <w:szCs w:val="32"/>
          <w:shd w:val="clear" w:color="auto" w:fill="FFFFFF"/>
          <w:cs/>
        </w:rPr>
        <w:t xml:space="preserve">แมกนีเซียม จะช่วยบรรเทาอาการก่อนมีประจำเดือน ช่วยเพิ่มระดับฮอร์โมนโปรเจสเตอโรนที่มีผลต่อการควบคุมอารมณ์ช่วงก่อนมีประจำเดือน </w:t>
      </w:r>
      <w:r w:rsidRPr="00EB5A2E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(</w:t>
      </w:r>
      <w:hyperlink r:id="rId51" w:history="1">
        <w:r w:rsidRPr="00EB5A2E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https://www.facebook.com/Cocoa-Research</w:t>
        </w:r>
      </w:hyperlink>
      <w:r w:rsidRPr="00EB5A2E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, 20 </w:t>
      </w:r>
      <w:r w:rsidRPr="00EB5A2E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ก.พ.66)</w:t>
      </w:r>
      <w:r w:rsidR="004E7E04" w:rsidRPr="00EB5A2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75563E" w:rsidRPr="00EB5A2E" w:rsidRDefault="004E7E04" w:rsidP="0075563E">
      <w:pPr>
        <w:pStyle w:val="af0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6. </w:t>
      </w:r>
      <w:r w:rsidR="00CF1F85">
        <w:rPr>
          <w:rFonts w:ascii="TH SarabunPSK" w:hAnsi="TH SarabunPSK" w:cs="TH SarabunPSK" w:hint="cs"/>
          <w:sz w:val="32"/>
          <w:szCs w:val="32"/>
          <w:cs/>
        </w:rPr>
        <w:t>บั</w:t>
      </w:r>
      <w:r>
        <w:rPr>
          <w:rFonts w:ascii="TH SarabunPSK" w:hAnsi="TH SarabunPSK" w:cs="TH SarabunPSK" w:hint="cs"/>
          <w:sz w:val="32"/>
          <w:szCs w:val="32"/>
          <w:cs/>
        </w:rPr>
        <w:t>ตเตอร์ (</w:t>
      </w:r>
      <w:r>
        <w:rPr>
          <w:rFonts w:ascii="TH SarabunPSK" w:hAnsi="TH SarabunPSK" w:cs="TH SarabunPSK"/>
          <w:sz w:val="32"/>
          <w:szCs w:val="32"/>
        </w:rPr>
        <w:t>Cocoa Butter)</w:t>
      </w:r>
      <w:r w:rsidR="00CF1F8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F1F85" w:rsidRPr="0075563E">
        <w:rPr>
          <w:rFonts w:ascii="TH SarabunPSK" w:hAnsi="TH SarabunPSK" w:cs="TH SarabunPSK"/>
          <w:sz w:val="32"/>
          <w:szCs w:val="32"/>
          <w:cs/>
        </w:rPr>
        <w:t>หรือที่มีชื่อเรียกอีกอย่างว่า ไขมันโกโก้ หรือ เนยโกโก้ คือไขมันธรรมชาติที่ได้มาจากเมล็ดโกโก้</w:t>
      </w:r>
      <w:r w:rsidR="00CF1F85" w:rsidRPr="0075563E">
        <w:rPr>
          <w:rFonts w:ascii="TH SarabunPSK" w:hAnsi="TH SarabunPSK" w:cs="TH SarabunPSK"/>
          <w:sz w:val="32"/>
          <w:szCs w:val="32"/>
        </w:rPr>
        <w:t> </w:t>
      </w:r>
      <w:r w:rsidR="00CF1F85" w:rsidRPr="00CF1F85">
        <w:rPr>
          <w:rFonts w:ascii="TH SarabunPSK" w:hAnsi="TH SarabunPSK" w:cs="TH SarabunPSK"/>
          <w:sz w:val="32"/>
          <w:szCs w:val="32"/>
          <w:cs/>
        </w:rPr>
        <w:t xml:space="preserve">โดยส่วนใหญ่แล้วในเมล็ดโกโก้ซึ่งเป็นจุดตั้งต้นของผลิตภัณฑ์ช็อกโกแลตต่างๆ จะประกอบด้วยส่วนที่เป็นเนื้อประมาณ </w:t>
      </w:r>
      <w:r w:rsidR="00CF1F85" w:rsidRPr="00CF1F85">
        <w:rPr>
          <w:rFonts w:ascii="TH SarabunPSK" w:hAnsi="TH SarabunPSK" w:cs="TH SarabunPSK"/>
          <w:sz w:val="32"/>
          <w:szCs w:val="32"/>
        </w:rPr>
        <w:t xml:space="preserve">50% </w:t>
      </w:r>
      <w:r w:rsidR="00CF1F85" w:rsidRPr="00CF1F85">
        <w:rPr>
          <w:rFonts w:ascii="TH SarabunPSK" w:hAnsi="TH SarabunPSK" w:cs="TH SarabunPSK"/>
          <w:sz w:val="32"/>
          <w:szCs w:val="32"/>
          <w:cs/>
        </w:rPr>
        <w:t xml:space="preserve">และส่วนที่เป็นไขมันตามธรรมชาติอีกประมาณ </w:t>
      </w:r>
      <w:r w:rsidR="00CF1F85" w:rsidRPr="00CF1F85">
        <w:rPr>
          <w:rFonts w:ascii="TH SarabunPSK" w:hAnsi="TH SarabunPSK" w:cs="TH SarabunPSK"/>
          <w:sz w:val="32"/>
          <w:szCs w:val="32"/>
        </w:rPr>
        <w:t xml:space="preserve">50% </w:t>
      </w:r>
      <w:r w:rsidR="00CF1F85" w:rsidRPr="00CF1F85">
        <w:rPr>
          <w:rFonts w:ascii="TH SarabunPSK" w:hAnsi="TH SarabunPSK" w:cs="TH SarabunPSK"/>
          <w:sz w:val="32"/>
          <w:szCs w:val="32"/>
          <w:cs/>
        </w:rPr>
        <w:t>ส่วนหลังนี้เองคือโกโก้บัตเตอร์ โกโก้บัตเตอร์จะผสานอยู่ในตัวเมล็ดโกโก้และไม่ได้ปรากฏให้เห็นเมื่อเราแกะเมล็ดโกโก้ออกจากเปลือก แต่จะถูกขับออกมาก็ต่อเมื่อเมล็ดโกโก้ถูกบดและโดนความร้อนไปชั่วระยะเวลาหนึ่ง เราสามารถสกัดโกโก้บัตเตอร์ออกจากส่วนเนื้อโกโก้ได้ด้วยเครื่องสกัดไขมันโกโก้หรือเครื่องโกโก้เพรส (</w:t>
      </w:r>
      <w:r w:rsidR="00CF1F85" w:rsidRPr="00CF1F85">
        <w:rPr>
          <w:rFonts w:ascii="TH SarabunPSK" w:hAnsi="TH SarabunPSK" w:cs="TH SarabunPSK"/>
          <w:sz w:val="32"/>
          <w:szCs w:val="32"/>
        </w:rPr>
        <w:t xml:space="preserve">Cocoa Press) </w:t>
      </w:r>
      <w:r w:rsidR="00CF1F85" w:rsidRPr="00CF1F85">
        <w:rPr>
          <w:rFonts w:ascii="TH SarabunPSK" w:hAnsi="TH SarabunPSK" w:cs="TH SarabunPSK"/>
          <w:sz w:val="32"/>
          <w:szCs w:val="32"/>
          <w:cs/>
        </w:rPr>
        <w:t>ซึ่งเป็นส่วนหนึ่งของกระบวนการผลิตผงโกโก้</w:t>
      </w:r>
      <w:r w:rsidR="0075563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5563E" w:rsidRPr="00EB5A2E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(</w:t>
      </w:r>
      <w:r w:rsidR="0075563E">
        <w:rPr>
          <w:rFonts w:ascii="TH SarabunPSK" w:hAnsi="TH SarabunPSK" w:cs="TH SarabunPSK" w:hint="cs"/>
          <w:color w:val="555555"/>
          <w:sz w:val="32"/>
          <w:szCs w:val="32"/>
          <w:shd w:val="clear" w:color="auto" w:fill="FFFFFF"/>
          <w:cs/>
        </w:rPr>
        <w:t xml:space="preserve">สืบค้นจาก </w:t>
      </w:r>
      <w:hyperlink r:id="rId52" w:history="1">
        <w:r w:rsidR="0075563E" w:rsidRPr="00EB5A2E">
          <w:rPr>
            <w:rStyle w:val="ab"/>
            <w:rFonts w:ascii="TH SarabunPSK" w:hAnsi="TH SarabunPSK" w:cs="TH SarabunPSK"/>
            <w:color w:val="auto"/>
            <w:sz w:val="32"/>
            <w:szCs w:val="32"/>
            <w:u w:val="none"/>
            <w:shd w:val="clear" w:color="auto" w:fill="FFFFFF"/>
          </w:rPr>
          <w:t>https://www.facebook.com/Cocoa-Research</w:t>
        </w:r>
      </w:hyperlink>
      <w:r w:rsidR="0075563E" w:rsidRPr="00EB5A2E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, 20 </w:t>
      </w:r>
      <w:r w:rsidR="0075563E" w:rsidRPr="00EB5A2E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ก.พ.66)</w:t>
      </w:r>
      <w:r w:rsidR="0075563E" w:rsidRPr="00EB5A2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40017" w:rsidRPr="00E40017" w:rsidRDefault="00E40017" w:rsidP="00E4001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ab/>
      </w:r>
      <w:r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ab/>
      </w:r>
    </w:p>
    <w:p w:rsidR="006D5F57" w:rsidRPr="00D47BA2" w:rsidRDefault="006D5F57" w:rsidP="006D5F57">
      <w:pPr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>2.</w:t>
      </w:r>
      <w:r w:rsidR="00B4171A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4</w:t>
      </w:r>
      <w:r w:rsidRPr="00D47BA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งานวิจัยที่เกี่ยวข้อง</w:t>
      </w:r>
    </w:p>
    <w:p w:rsidR="006D5F57" w:rsidRDefault="006D5F57" w:rsidP="0060772B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eastAsia="Calibri" w:hAnsi="TH SarabunPSK" w:cs="TH SarabunPSK"/>
          <w:sz w:val="32"/>
          <w:szCs w:val="32"/>
          <w:cs/>
        </w:rPr>
        <w:t>จินตนา เวชสวัสดิ์ (2554</w:t>
      </w:r>
      <w:r w:rsidRPr="00D47BA2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หน้า 32) ได้ทำการวิจัยเรื</w:t>
      </w:r>
      <w:r w:rsidR="00E40017">
        <w:rPr>
          <w:rFonts w:ascii="TH SarabunPSK" w:eastAsia="Calibri" w:hAnsi="TH SarabunPSK" w:cs="TH SarabunPSK"/>
          <w:sz w:val="32"/>
          <w:szCs w:val="32"/>
          <w:cs/>
        </w:rPr>
        <w:t xml:space="preserve">่องผลผลิตเพื่ออาหาร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 โดยผลการศึกษาได้อธิบายว่า ช็อกโกแลต (</w:t>
      </w:r>
      <w:r w:rsidRPr="00D47BA2">
        <w:rPr>
          <w:rFonts w:ascii="TH SarabunPSK" w:eastAsia="Calibri" w:hAnsi="TH SarabunPSK" w:cs="TH SarabunPSK"/>
          <w:sz w:val="32"/>
          <w:szCs w:val="32"/>
        </w:rPr>
        <w:t xml:space="preserve">Chocolate)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คือผลิตผลที่ได้มาจากเมล็ดของต้นโกโก้เขตร้อน ช็อกโกแลตเป็นส่วนผสมของของหวานหลายชนิดไม่ว่าจะเป็น ไอศครีม ลูกอม คุกกี้ เค้ก หรือว่าพาย ช็อกโกแลตถือได้ว่าเป็นรสชาติที่ถูกใจคนมากที่สุดในโลก</w:t>
      </w:r>
      <w:r w:rsidR="0060772B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ช็อกโกแลตทำจากการหมัก คั่ว และบดอย่างละเอียดของเมล็ดโกโก้ซึ่งได้มาจากต้นโกโก้เขตร้อน (</w:t>
      </w:r>
      <w:r w:rsidRPr="00D47BA2">
        <w:rPr>
          <w:rFonts w:ascii="TH SarabunPSK" w:eastAsia="Calibri" w:hAnsi="TH SarabunPSK" w:cs="TH SarabunPSK"/>
          <w:sz w:val="32"/>
          <w:szCs w:val="32"/>
        </w:rPr>
        <w:t xml:space="preserve">tropical cacao tree)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ซึ่งมีต้นกำเนิดจากอเมริกากลาง และเม็กซิโก ต้นโกโก้นั้นถูกค้นพบโดยชาวอินเดียนแดง และชาวอัซเตก (</w:t>
      </w:r>
      <w:r w:rsidRPr="00D47BA2">
        <w:rPr>
          <w:rFonts w:ascii="TH SarabunPSK" w:eastAsia="Calibri" w:hAnsi="TH SarabunPSK" w:cs="TH SarabunPSK"/>
          <w:sz w:val="32"/>
          <w:szCs w:val="32"/>
        </w:rPr>
        <w:t xml:space="preserve">Aztecs)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แต่ในปัจจุบันได้แพร่กระจาย และปลูกไปทั่วเขตร้อน เมล็ดของต้นโกโก้นั้นมีรสฝาดที่เข้มข้นมาก ผลผลิตของเมล็ดโกโก้รู้จักกันในนาม "ช็อกโกแลต" หรือบางส่วนของโลกในนาม "โกโก้"</w:t>
      </w:r>
    </w:p>
    <w:p w:rsidR="00AE0D7C" w:rsidRPr="00AE0D7C" w:rsidRDefault="00AE0D7C" w:rsidP="00AE0D7C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จิตพนธ์  ชุมเกตุ (2560) ทำการวิจัยเรื่อง </w:t>
      </w:r>
      <w:r w:rsidRPr="00BA4EA9">
        <w:rPr>
          <w:rFonts w:ascii="TH SarabunPSK" w:hAnsi="TH SarabunPSK" w:cs="TH SarabunPSK"/>
          <w:sz w:val="32"/>
          <w:szCs w:val="32"/>
          <w:cs/>
        </w:rPr>
        <w:t>การพัฒนาผลิตภัณฑ์จากภูมิปัญญาท้องถิ่นเพื่อเพิ่มประสิทธิภาพทางการจัดการชุมชนอย่าง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ยั่งยืนของชุมชนไทยมุสลิม อำเภอชะอำ จังหวัดเพชรบุรี โดยผลการวิจัยพบว่า  ผลิตภัณฑ์ที่มีอยู่ในชุมชนนั้น ได้แก่ ผลิตภัณฑ์แปรรูปจากหนังแพะ ชีสนมแพะ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แปรรูป ผลิตภัณฑ์นมแปรรูป งานศิลปหัตถกรรม เช่น หมอนหนุน ผลิตภัณฑ์จากเมล็ดกระถิน ผลิตภัณฑ์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จากหญ้าแฝก ผลิตภัณฑ์จากรกบวบหอม ผลิตภัณฑ์จากใบตะโก เป็นต้น วัสดุส่วนใหญ่เป็นวัสดุที่มีอยู่ใน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ท้องถิ่น สำหรับการออกแบบและพัฒนาผลิตภัณฑ์สินค้าของหมู่บ้านไทยมุสลิม อำเภอ</w:t>
      </w:r>
      <w:r>
        <w:rPr>
          <w:rFonts w:ascii="TH SarabunPSK" w:hAnsi="TH SarabunPSK" w:cs="TH SarabunPSK"/>
          <w:sz w:val="32"/>
          <w:szCs w:val="32"/>
          <w:cs/>
        </w:rPr>
        <w:t>ชะอำ</w:t>
      </w:r>
      <w:r w:rsidRPr="00BA4EA9">
        <w:rPr>
          <w:rFonts w:ascii="TH SarabunPSK" w:hAnsi="TH SarabunPSK" w:cs="TH SarabunPSK"/>
          <w:sz w:val="32"/>
          <w:szCs w:val="32"/>
          <w:cs/>
        </w:rPr>
        <w:t xml:space="preserve"> จังหวัด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เพชรบุรี โดยผสมผสานกับภูมิปัญญาท้องถิ่นนั้น พบว่า ผลิตภัณฑ์ที่พัฒนาขึ้น ควรสื่อให้เห็นถึงผลิตภัณฑ์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ที่เกิดมาจากภูมิปัญญาท้องถิ่น และสามารถเพิ่มมูลค่าให้กับผลิตภัณฑ์ได้ ทำให้ผลิตภัณฑ์นั้นดูมีคุณค่า มี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มาตรฐาน มีเอกลักษณ</w:t>
      </w:r>
      <w:r>
        <w:rPr>
          <w:rFonts w:ascii="TH SarabunPSK" w:hAnsi="TH SarabunPSK" w:cs="TH SarabunPSK"/>
          <w:sz w:val="32"/>
          <w:szCs w:val="32"/>
          <w:cs/>
        </w:rPr>
        <w:t>์โดดเด่นเน้นเรื่องราว วิถีการดำ</w:t>
      </w:r>
      <w:r w:rsidRPr="00BA4EA9">
        <w:rPr>
          <w:rFonts w:ascii="TH SarabunPSK" w:hAnsi="TH SarabunPSK" w:cs="TH SarabunPSK"/>
          <w:sz w:val="32"/>
          <w:szCs w:val="32"/>
          <w:cs/>
        </w:rPr>
        <w:t>เนินชีวิตของชาวบ้านไทยมุสลิม และอนุรักษ์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สิ่งแวดล้อม ซึ่งจะทำ</w:t>
      </w:r>
      <w:r w:rsidRPr="00BA4EA9">
        <w:rPr>
          <w:rFonts w:ascii="TH SarabunPSK" w:hAnsi="TH SarabunPSK" w:cs="TH SarabunPSK"/>
          <w:sz w:val="32"/>
          <w:szCs w:val="32"/>
          <w:cs/>
        </w:rPr>
        <w:t>ให้เศร</w:t>
      </w:r>
      <w:r>
        <w:rPr>
          <w:rFonts w:ascii="TH SarabunPSK" w:hAnsi="TH SarabunPSK" w:cs="TH SarabunPSK"/>
          <w:sz w:val="32"/>
          <w:szCs w:val="32"/>
          <w:cs/>
        </w:rPr>
        <w:t xml:space="preserve">ษฐกิจของคนในชุมชนแข็งแรงขึ้น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นำ</w:t>
      </w:r>
      <w:r w:rsidRPr="00BA4EA9">
        <w:rPr>
          <w:rFonts w:ascii="TH SarabunPSK" w:hAnsi="TH SarabunPSK" w:cs="TH SarabunPSK"/>
          <w:sz w:val="32"/>
          <w:szCs w:val="32"/>
          <w:cs/>
        </w:rPr>
        <w:t>รายได้ให้กับชาวบ้านมากยิ่งขึ้น สำหรับ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 xml:space="preserve">แนวทางการจัดการผลิตภัณฑ์จากภูมิปัญญาท้องถิ่นของชุมชนมุสลิม สามารถแบ่งออกเป็น </w:t>
      </w:r>
      <w:r w:rsidRPr="00BA4EA9">
        <w:rPr>
          <w:rFonts w:ascii="TH SarabunPSK" w:hAnsi="TH SarabunPSK" w:cs="TH SarabunPSK"/>
          <w:sz w:val="32"/>
          <w:szCs w:val="32"/>
        </w:rPr>
        <w:t xml:space="preserve">3 </w:t>
      </w:r>
      <w:r w:rsidRPr="00BA4EA9">
        <w:rPr>
          <w:rFonts w:ascii="TH SarabunPSK" w:hAnsi="TH SarabunPSK" w:cs="TH SarabunPSK"/>
          <w:sz w:val="32"/>
          <w:szCs w:val="32"/>
          <w:cs/>
        </w:rPr>
        <w:t>ส่วน ส่วน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 xml:space="preserve">แรกคือ การเพิ่มมูลค่าเพิ่มให้กับผลิตภัณฑ์ชุมชน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</w:t>
      </w:r>
      <w:r w:rsidRPr="00BA4EA9">
        <w:rPr>
          <w:rFonts w:ascii="TH SarabunPSK" w:hAnsi="TH SarabunPSK" w:cs="TH SarabunPSK"/>
          <w:sz w:val="32"/>
          <w:szCs w:val="32"/>
          <w:cs/>
        </w:rPr>
        <w:t>ที่ประกอบด้วย การเรียนรู้ ภูมิปัญญา การรวมกลุ่ม และ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การเป็นน้ำหนึ่งใจเดียวกัน ส่วนที่สอง คือกระบวนการพัฒนาผลิตภัณฑ์ชุมชน โดยพิจารณาถึงทุนของ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 xml:space="preserve">ชุมชน การสำรวจตลาด และส่วนที่ </w:t>
      </w:r>
      <w:r w:rsidRPr="00BA4EA9">
        <w:rPr>
          <w:rFonts w:ascii="TH SarabunPSK" w:hAnsi="TH SarabunPSK" w:cs="TH SarabunPSK"/>
          <w:sz w:val="32"/>
          <w:szCs w:val="32"/>
        </w:rPr>
        <w:t xml:space="preserve">3 </w:t>
      </w:r>
      <w:r w:rsidRPr="00BA4EA9">
        <w:rPr>
          <w:rFonts w:ascii="TH SarabunPSK" w:hAnsi="TH SarabunPSK" w:cs="TH SarabunPSK"/>
          <w:sz w:val="32"/>
          <w:szCs w:val="32"/>
          <w:cs/>
        </w:rPr>
        <w:t>เป็นการจัดการชุมชนเพื่อรองรับการพัฒนาผลิตภัณฑ์ ที่เกี่ยวข้อง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กับการมีส่วนร่วมในกิจกรรมของชุมชน และระบบการเรียนรู้โดยมีภูมิปัญญาท้องถิ่นเป็นแกนกลาง</w:t>
      </w:r>
    </w:p>
    <w:p w:rsidR="006D5F57" w:rsidRPr="00D47BA2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eastAsia="Calibri" w:hAnsi="TH SarabunPSK" w:cs="TH SarabunPSK"/>
          <w:sz w:val="32"/>
          <w:szCs w:val="32"/>
          <w:cs/>
        </w:rPr>
        <w:t>พรรณนีย์ วิชชาชู (</w:t>
      </w:r>
      <w:r w:rsidRPr="00D47BA2">
        <w:rPr>
          <w:rFonts w:ascii="TH SarabunPSK" w:eastAsia="Calibri" w:hAnsi="TH SarabunPSK" w:cs="TH SarabunPSK"/>
          <w:sz w:val="32"/>
          <w:szCs w:val="32"/>
        </w:rPr>
        <w:t xml:space="preserve">2550,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หน้า </w:t>
      </w:r>
      <w:r w:rsidRPr="00D47BA2">
        <w:rPr>
          <w:rFonts w:ascii="TH SarabunPSK" w:eastAsia="Calibri" w:hAnsi="TH SarabunPSK" w:cs="TH SarabunPSK"/>
          <w:sz w:val="32"/>
          <w:szCs w:val="32"/>
        </w:rPr>
        <w:t xml:space="preserve">15)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ได้ทำการวิจัยเรื่องผักผลไม้เพื่อสุขภาพ โดยผลการศึกษาได้อธิบายว่า โกโก้ที่เราดื่มกันในปัจจุบันได้มาจากการหมักและนำมาคั่วของเมล็ดของผลโกโก้นั้น นอกจากจะมีรสชาติที่ถูกปากใครหลายๆคนแล้ว ยังเป็นเครื่องดื่มที่มีประโยชน์อีกด้วยมีงานวิจัยเกี่ยวกับประโยชน์ของโกโก้ ว่าโกโก้มีสารต่อต้านอนุมูลอิสระ เช่นเดียวกับ ชาหรือไวน์แดง แต่ว่าโกโก้มีสารต้านอนุมูลอิสระมากกว่าเครื่องดื่มพวกนี้หลายเท่าตัว ช่วยป้องกันโรคได้หลายโรคอีกทั้งยังให้ความอบอุ่นแก่ร่างกายโดยโกโก้มีไขมันต่ำกว่าช็อกโกแลตถึง </w:t>
      </w:r>
      <w:r w:rsidRPr="00D47BA2">
        <w:rPr>
          <w:rFonts w:ascii="TH SarabunPSK" w:eastAsia="Calibri" w:hAnsi="TH SarabunPSK" w:cs="TH SarabunPSK"/>
          <w:sz w:val="32"/>
          <w:szCs w:val="32"/>
        </w:rPr>
        <w:t>4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 xml:space="preserve"> เท่า อีกทั้งยังอุดมไปด้วย แคลเซียม แมกนีเซียม โซเดียม สารฟลาโวนอยด์ และสารต้านอนุมูลอิสระ และผลจากการวิจัยพบว่า</w:t>
      </w:r>
    </w:p>
    <w:p w:rsidR="006D5F57" w:rsidRPr="00D47BA2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eastAsia="Calibri" w:hAnsi="TH SarabunPSK" w:cs="TH SarabunPSK"/>
          <w:sz w:val="32"/>
          <w:szCs w:val="32"/>
        </w:rPr>
        <w:t xml:space="preserve">1.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การดื่มโกโก้ ทำให้โลหิตในสมองไหลเวียนดีขึ้นเมื่อเปรียบเทียบกับกลุ่มที่ไม่ได้ดื่ม</w:t>
      </w:r>
    </w:p>
    <w:p w:rsidR="006D5F57" w:rsidRPr="00D47BA2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eastAsia="Calibri" w:hAnsi="TH SarabunPSK" w:cs="TH SarabunPSK"/>
          <w:sz w:val="32"/>
          <w:szCs w:val="32"/>
        </w:rPr>
        <w:t xml:space="preserve">2.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โกโก้มีฤทธิ์ช่วยลดความเสี่ยงต่อการเกิดเส้นเลือดอุดต้น ซึ่งเป็นสาเหตุที่ทำให้เกิดโรคหัวใจ</w:t>
      </w:r>
    </w:p>
    <w:p w:rsidR="006D5F57" w:rsidRPr="00D47BA2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eastAsia="Calibri" w:hAnsi="TH SarabunPSK" w:cs="TH SarabunPSK"/>
          <w:sz w:val="32"/>
          <w:szCs w:val="32"/>
        </w:rPr>
        <w:t xml:space="preserve">3. </w:t>
      </w:r>
      <w:r w:rsidRPr="00D47BA2">
        <w:rPr>
          <w:rFonts w:ascii="TH SarabunPSK" w:eastAsia="Calibri" w:hAnsi="TH SarabunPSK" w:cs="TH SarabunPSK"/>
          <w:sz w:val="32"/>
          <w:szCs w:val="32"/>
          <w:cs/>
        </w:rPr>
        <w:t>ช่วยให้มีอายุยืนขึ้น เนื่องจากสารโพลีฟีนอลจะช่วยกลาดล้างสารผิดออกจากร่างกาย</w:t>
      </w:r>
    </w:p>
    <w:p w:rsidR="006D5F57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47BA2">
        <w:rPr>
          <w:rFonts w:ascii="TH SarabunPSK" w:eastAsia="Calibri" w:hAnsi="TH SarabunPSK" w:cs="TH SarabunPSK"/>
          <w:sz w:val="32"/>
          <w:szCs w:val="32"/>
          <w:cs/>
        </w:rPr>
        <w:t>ถึงแม้โกโก้จะถูกน้ำไปทำเป็นส่วนประกอบของอาหารมากมายเช่น ช็อกโกแลต ขนมเค้ก แต่การจะรับประทานโกโก้ให้เป็นประโยชน์ต่อร่างกายนั้น ควรจะรับประทานโกโก้โดยตรงถึงจะได้รับคุณประโยชน์อย่างเต็มที่ แค่โกโก้ร้อนวันละแก้วก็เพียงพอ หรือโกโก้เย็นก็ได้แต่ก็ไม่ควรจะใส่นมหรือน้ำตาลในปริมาณที่เยอะเกิน เพราะอาจเป็นผลเสียต่อร่างกายได้ควรมีการควบคุมในปริมาณที่พอเหมาะด้วย</w:t>
      </w:r>
    </w:p>
    <w:p w:rsidR="00352DD3" w:rsidRPr="00BA4EA9" w:rsidRDefault="00380DA6" w:rsidP="006D5F57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BA4EA9">
        <w:rPr>
          <w:rFonts w:ascii="TH SarabunPSK" w:eastAsia="Calibri" w:hAnsi="TH SarabunPSK" w:cs="TH SarabunPSK"/>
          <w:sz w:val="32"/>
          <w:szCs w:val="32"/>
          <w:cs/>
        </w:rPr>
        <w:t xml:space="preserve">ศรมณ  เทพแก้ว (2562) ทำการวิจัยเรื่อง การสร้างสรรค์นวัตกรรมสังคมในวิสาหกิจชุมชนศูนย์ขาวบ้านอุ่มแสง จ.ศรีสะเกษ ผลการวิจัยพบว่า </w:t>
      </w:r>
      <w:r w:rsidRPr="00BA4EA9">
        <w:rPr>
          <w:rFonts w:ascii="TH SarabunPSK" w:hAnsi="TH SarabunPSK" w:cs="TH SarabunPSK"/>
          <w:sz w:val="32"/>
          <w:szCs w:val="32"/>
          <w:cs/>
        </w:rPr>
        <w:t>งานวิจัย เรื่อง การสร้างสรรค์นวัตกรรมสังคมในวิสาหกิจชุมชนศูนย์ข้าวบ้านอุ่มแสง จ.ศรีสะเกษ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มีวัตถุประสงค์เพื่อศึกษาถึงการก่อรูป กระบวนการ องค์ประกอบการสร้างสรรค์นวัตกรรมสังคม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และแนวทางการรวมกลุ่มของวิสาหกิจชุมชนศูนย์ข้าวบ้านอุ่มแสง จ.ศรีสะเกษ เป็นการศึกษาวิจัย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เชิงคุณภาพโดยใช้การวิเคราะห์เอกสารและการสัมภาษณ์เชิงลึกในสนามจากผู้ให้ข้อมูลหลัก ได้แก่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สมาชิกวิสาหกิจชุมชน</w:t>
      </w:r>
      <w:r w:rsidR="00BA4EA9">
        <w:rPr>
          <w:rFonts w:ascii="TH SarabunPSK" w:hAnsi="TH SarabunPSK" w:cs="TH SarabunPSK"/>
          <w:sz w:val="32"/>
          <w:szCs w:val="32"/>
          <w:cs/>
        </w:rPr>
        <w:t xml:space="preserve"> ผู้น าที่เป็นผู้นำชุมชน ผู้นำ</w:t>
      </w:r>
      <w:r w:rsidRPr="00BA4EA9">
        <w:rPr>
          <w:rFonts w:ascii="TH SarabunPSK" w:hAnsi="TH SarabunPSK" w:cs="TH SarabunPSK"/>
          <w:sz w:val="32"/>
          <w:szCs w:val="32"/>
          <w:cs/>
        </w:rPr>
        <w:t>กลุ่มวิสาหกิจชุมชนอุ่มแสง ผู้ประกอบการ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="00BA4EA9">
        <w:rPr>
          <w:rFonts w:ascii="TH SarabunPSK" w:hAnsi="TH SarabunPSK" w:cs="TH SarabunPSK"/>
          <w:sz w:val="32"/>
          <w:szCs w:val="32"/>
          <w:cs/>
        </w:rPr>
        <w:t>จำ</w:t>
      </w:r>
      <w:r w:rsidRPr="00BA4EA9">
        <w:rPr>
          <w:rFonts w:ascii="TH SarabunPSK" w:hAnsi="TH SarabunPSK" w:cs="TH SarabunPSK"/>
          <w:sz w:val="32"/>
          <w:szCs w:val="32"/>
          <w:cs/>
        </w:rPr>
        <w:t>หน่ายข้าว และเจ้าหน้าที่หน่วยงานรัฐที่เกี่ยวข้อง จากการศึกษาพบว่า วิสาหกิจชุมชนศูนย์ข้าว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บ้านอุ่มแสง จ.ศรีส</w:t>
      </w:r>
      <w:r w:rsidR="00BA4EA9">
        <w:rPr>
          <w:rFonts w:ascii="TH SarabunPSK" w:hAnsi="TH SarabunPSK" w:cs="TH SarabunPSK"/>
          <w:sz w:val="32"/>
          <w:szCs w:val="32"/>
          <w:cs/>
        </w:rPr>
        <w:t>ะเกษ ก่อรูปจากการประสบความยากลำ</w:t>
      </w:r>
      <w:r w:rsidR="00AE0D7C">
        <w:rPr>
          <w:rFonts w:ascii="TH SarabunPSK" w:hAnsi="TH SarabunPSK" w:cs="TH SarabunPSK"/>
          <w:sz w:val="32"/>
          <w:szCs w:val="32"/>
          <w:cs/>
        </w:rPr>
        <w:t>บากในการประกอบอาชีพทำ</w:t>
      </w:r>
      <w:r w:rsidRPr="00BA4EA9">
        <w:rPr>
          <w:rFonts w:ascii="TH SarabunPSK" w:hAnsi="TH SarabunPSK" w:cs="TH SarabunPSK"/>
          <w:sz w:val="32"/>
          <w:szCs w:val="32"/>
          <w:cs/>
        </w:rPr>
        <w:t>นาซึ่งจัด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ให้อยู่ในอุต</w:t>
      </w:r>
      <w:r w:rsidR="00AE0D7C">
        <w:rPr>
          <w:rFonts w:ascii="TH SarabunPSK" w:hAnsi="TH SarabunPSK" w:cs="TH SarabunPSK"/>
          <w:sz w:val="32"/>
          <w:szCs w:val="32"/>
          <w:cs/>
        </w:rPr>
        <w:t>สาหรรมการทำนา จึงรวมกลุ่มกันทำ</w:t>
      </w:r>
      <w:r w:rsidRPr="00BA4EA9">
        <w:rPr>
          <w:rFonts w:ascii="TH SarabunPSK" w:hAnsi="TH SarabunPSK" w:cs="TH SarabunPSK"/>
          <w:sz w:val="32"/>
          <w:szCs w:val="32"/>
          <w:cs/>
        </w:rPr>
        <w:t>น</w:t>
      </w:r>
      <w:r w:rsidR="00AE0D7C">
        <w:rPr>
          <w:rFonts w:ascii="TH SarabunPSK" w:hAnsi="TH SarabunPSK" w:cs="TH SarabunPSK"/>
          <w:sz w:val="32"/>
          <w:szCs w:val="32"/>
          <w:cs/>
        </w:rPr>
        <w:t>าอินทรีย์โดยนำองค์ความรู้การทำ</w:t>
      </w:r>
      <w:r w:rsidRPr="00BA4EA9">
        <w:rPr>
          <w:rFonts w:ascii="TH SarabunPSK" w:hAnsi="TH SarabunPSK" w:cs="TH SarabunPSK"/>
          <w:sz w:val="32"/>
          <w:szCs w:val="32"/>
          <w:cs/>
        </w:rPr>
        <w:t>เกษตรอินทรีย์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การจัดการพื้นที่ และเทคโนโลยีแบบสมัยใหม่ ผสมผสานเข้ากับภูมิปัญญาท้องถิ่นและหลักปรัชญา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เศรษฐกิจพอเพียงวิสาหกิจชุมชนศูนย์ข้าวบ้านอุ่มแสงสร้างสรรค์นวัตกรรมการบริหารจัดการแบบใหม่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="00AE0D7C">
        <w:rPr>
          <w:rFonts w:ascii="TH SarabunPSK" w:hAnsi="TH SarabunPSK" w:cs="TH SarabunPSK"/>
          <w:sz w:val="32"/>
          <w:szCs w:val="32"/>
          <w:cs/>
        </w:rPr>
        <w:t>โดยนำ</w:t>
      </w:r>
      <w:r w:rsidRPr="00BA4EA9">
        <w:rPr>
          <w:rFonts w:ascii="TH SarabunPSK" w:hAnsi="TH SarabunPSK" w:cs="TH SarabunPSK"/>
          <w:sz w:val="32"/>
          <w:szCs w:val="32"/>
          <w:cs/>
        </w:rPr>
        <w:t>ข้อดีของการบริหารของสหกรณ์ วิสาหกิจชุมชน และบริษัทเอกชนมาประยุกต์ใช้ขับเคลื่อน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 xml:space="preserve">ผ่าน </w:t>
      </w:r>
      <w:r w:rsidRPr="00BA4EA9">
        <w:rPr>
          <w:rFonts w:ascii="TH SarabunPSK" w:hAnsi="TH SarabunPSK" w:cs="TH SarabunPSK"/>
          <w:sz w:val="32"/>
          <w:szCs w:val="32"/>
        </w:rPr>
        <w:t xml:space="preserve">3 </w:t>
      </w:r>
      <w:r w:rsidR="00BA4EA9">
        <w:rPr>
          <w:rFonts w:ascii="TH SarabunPSK" w:hAnsi="TH SarabunPSK" w:cs="TH SarabunPSK"/>
          <w:sz w:val="32"/>
          <w:szCs w:val="32"/>
          <w:cs/>
        </w:rPr>
        <w:t>กลไก คือ ผู้นำ</w:t>
      </w:r>
      <w:r w:rsidRPr="00BA4EA9">
        <w:rPr>
          <w:rFonts w:ascii="TH SarabunPSK" w:hAnsi="TH SarabunPSK" w:cs="TH SarabunPSK"/>
          <w:sz w:val="32"/>
          <w:szCs w:val="32"/>
          <w:cs/>
        </w:rPr>
        <w:t xml:space="preserve"> กรรมการ สมาชิก พร้อม</w:t>
      </w:r>
      <w:r w:rsidR="00BA4EA9">
        <w:rPr>
          <w:rFonts w:ascii="TH SarabunPSK" w:hAnsi="TH SarabunPSK" w:cs="TH SarabunPSK"/>
          <w:sz w:val="32"/>
          <w:szCs w:val="32"/>
          <w:cs/>
        </w:rPr>
        <w:t>นำ</w:t>
      </w:r>
      <w:r w:rsidRPr="00BA4EA9">
        <w:rPr>
          <w:rFonts w:ascii="TH SarabunPSK" w:hAnsi="TH SarabunPSK" w:cs="TH SarabunPSK"/>
          <w:sz w:val="32"/>
          <w:szCs w:val="32"/>
          <w:cs/>
        </w:rPr>
        <w:t>ระบบพี่เลี้ยงที่เป็นเครือข่ายของกลุ่มมาช่วยสร้าง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ความเชื่อและวิถีการผลิตใหม่ รวมทั้งมีผู้น</w:t>
      </w:r>
      <w:r w:rsidR="00AE0D7C">
        <w:rPr>
          <w:rFonts w:ascii="TH SarabunPSK" w:hAnsi="TH SarabunPSK" w:cs="TH SarabunPSK"/>
          <w:sz w:val="32"/>
          <w:szCs w:val="32"/>
          <w:cs/>
        </w:rPr>
        <w:t>ำทีมสร้างสรรค์รุ่นใหม่ประจำ</w:t>
      </w:r>
      <w:r w:rsidRPr="00BA4EA9">
        <w:rPr>
          <w:rFonts w:ascii="TH SarabunPSK" w:hAnsi="TH SarabunPSK" w:cs="TH SarabunPSK"/>
          <w:sz w:val="32"/>
          <w:szCs w:val="32"/>
          <w:cs/>
        </w:rPr>
        <w:t>หมู่บ้าน ตลอดจนการสร้าง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ความสัมพันธ์อันดีกับรัฐและองค์กรระหว่างประเทศ ผลจากการสร้างสรรค์นวัตกรรมได้ปรากฏ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เป็นนวัตกรรมต่างๆ ดังนี้ นวัตกรรมเปลี่ยนกรอบความคิด (</w:t>
      </w:r>
      <w:r w:rsidRPr="00BA4EA9">
        <w:rPr>
          <w:rFonts w:ascii="TH SarabunPSK" w:hAnsi="TH SarabunPSK" w:cs="TH SarabunPSK"/>
          <w:sz w:val="32"/>
          <w:szCs w:val="32"/>
        </w:rPr>
        <w:t xml:space="preserve">Change in Mental Model) </w:t>
      </w:r>
      <w:r w:rsidRPr="00BA4EA9">
        <w:rPr>
          <w:rFonts w:ascii="TH SarabunPSK" w:hAnsi="TH SarabunPSK" w:cs="TH SarabunPSK"/>
          <w:sz w:val="32"/>
          <w:szCs w:val="32"/>
          <w:cs/>
        </w:rPr>
        <w:t>นวัตกรรม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องค์ความรู้ใหม่ด้านเกษตรอินทรีย์ นวัตกรรมการจัดการพื้นที่ นวัตกรรมการรวมกลุ่ม และ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นวัตกรรมการเชื่อมโยงตลาดโลก ทั้งหมดนี้สะท้อนถึงการจัดการแบบใหม่ มุ่งสร้างความเข้มแข็ง</w:t>
      </w:r>
      <w:r w:rsidRPr="00BA4EA9">
        <w:rPr>
          <w:rFonts w:ascii="TH SarabunPSK" w:hAnsi="TH SarabunPSK" w:cs="TH SarabunPSK"/>
          <w:sz w:val="32"/>
          <w:szCs w:val="32"/>
        </w:rPr>
        <w:t xml:space="preserve"> </w:t>
      </w:r>
      <w:r w:rsidRPr="00BA4EA9">
        <w:rPr>
          <w:rFonts w:ascii="TH SarabunPSK" w:hAnsi="TH SarabunPSK" w:cs="TH SarabunPSK"/>
          <w:sz w:val="32"/>
          <w:szCs w:val="32"/>
          <w:cs/>
        </w:rPr>
        <w:t>ภายในกลุ่ม สร้างงาน สร้างอาชีพให้กับคนในชุมชนด้วยความเป็นอยู่แบบพอเพียง พึ่งพาตนเองเป็นหลัก โ</w:t>
      </w:r>
      <w:r w:rsidR="00AE0D7C">
        <w:rPr>
          <w:rFonts w:ascii="TH SarabunPSK" w:hAnsi="TH SarabunPSK" w:cs="TH SarabunPSK"/>
          <w:sz w:val="32"/>
          <w:szCs w:val="32"/>
          <w:cs/>
        </w:rPr>
        <w:t>ดยใช้ทุนทางวัฒนธรรม และความมีสำ</w:t>
      </w:r>
      <w:r w:rsidRPr="00BA4EA9">
        <w:rPr>
          <w:rFonts w:ascii="TH SarabunPSK" w:hAnsi="TH SarabunPSK" w:cs="TH SarabunPSK"/>
          <w:sz w:val="32"/>
          <w:szCs w:val="32"/>
          <w:cs/>
        </w:rPr>
        <w:t>นึกร</w:t>
      </w:r>
      <w:r w:rsidR="00AE0D7C">
        <w:rPr>
          <w:rFonts w:ascii="TH SarabunPSK" w:hAnsi="TH SarabunPSK" w:cs="TH SarabunPSK"/>
          <w:sz w:val="32"/>
          <w:szCs w:val="32"/>
          <w:cs/>
        </w:rPr>
        <w:t>่วมของท้องถิ่น ผสานกับภาวะผู้นำ</w:t>
      </w:r>
      <w:r w:rsidRPr="00BA4EA9">
        <w:rPr>
          <w:rFonts w:ascii="TH SarabunPSK" w:hAnsi="TH SarabunPSK" w:cs="TH SarabunPSK"/>
          <w:sz w:val="32"/>
          <w:szCs w:val="32"/>
          <w:cs/>
        </w:rPr>
        <w:t>ที่แท้จริง</w:t>
      </w:r>
    </w:p>
    <w:p w:rsidR="00380DA6" w:rsidRPr="00BA4EA9" w:rsidRDefault="00380DA6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4367A" w:rsidRPr="00BA4EA9" w:rsidRDefault="0094367A" w:rsidP="0094367A">
      <w:p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FB394E" w:rsidRDefault="00FB394E" w:rsidP="0094367A">
      <w:p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6D5F57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6D5F57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6D5F57" w:rsidRDefault="006D5F57" w:rsidP="006D5F57">
      <w:pPr>
        <w:spacing w:after="0" w:line="240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6D5F57" w:rsidRDefault="006D5F57" w:rsidP="006D5F57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6D5F57" w:rsidRDefault="006D5F57" w:rsidP="006D5F57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A00C07" w:rsidRPr="00DC25B6" w:rsidRDefault="00A00C07" w:rsidP="00134F57">
      <w:pPr>
        <w:spacing w:after="0" w:line="276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6D5F57" w:rsidRPr="00DC25B6" w:rsidRDefault="00A00C07" w:rsidP="006D5F57">
      <w:pPr>
        <w:spacing w:after="0" w:line="276" w:lineRule="auto"/>
        <w:jc w:val="both"/>
        <w:rPr>
          <w:rFonts w:ascii="TH SarabunPSK" w:hAnsi="TH SarabunPSK" w:cs="TH SarabunPSK"/>
          <w:sz w:val="32"/>
          <w:szCs w:val="32"/>
        </w:rPr>
      </w:pPr>
      <w:r w:rsidRPr="00DC25B6">
        <w:rPr>
          <w:rFonts w:ascii="TH SarabunPSK" w:hAnsi="TH SarabunPSK" w:cs="TH SarabunPSK"/>
          <w:sz w:val="32"/>
          <w:szCs w:val="32"/>
        </w:rPr>
        <w:tab/>
      </w:r>
      <w:r w:rsidRPr="00DC25B6">
        <w:rPr>
          <w:rFonts w:ascii="TH SarabunPSK" w:hAnsi="TH SarabunPSK" w:cs="TH SarabunPSK"/>
          <w:sz w:val="32"/>
          <w:szCs w:val="32"/>
        </w:rPr>
        <w:tab/>
      </w:r>
      <w:r w:rsidRPr="00DC25B6">
        <w:rPr>
          <w:rFonts w:ascii="TH SarabunPSK" w:hAnsi="TH SarabunPSK" w:cs="TH SarabunPSK"/>
          <w:sz w:val="32"/>
          <w:szCs w:val="32"/>
          <w:cs/>
        </w:rPr>
        <w:tab/>
      </w:r>
      <w:r w:rsidRPr="00DC25B6">
        <w:rPr>
          <w:rFonts w:ascii="TH SarabunPSK" w:hAnsi="TH SarabunPSK" w:cs="TH SarabunPSK"/>
          <w:sz w:val="32"/>
          <w:szCs w:val="32"/>
          <w:cs/>
        </w:rPr>
        <w:tab/>
      </w:r>
    </w:p>
    <w:p w:rsidR="00A00C07" w:rsidRPr="00DC25B6" w:rsidRDefault="00A00C07" w:rsidP="00A00C07">
      <w:pPr>
        <w:spacing w:after="0" w:line="276" w:lineRule="auto"/>
        <w:jc w:val="both"/>
        <w:rPr>
          <w:rFonts w:ascii="TH SarabunPSK" w:hAnsi="TH SarabunPSK" w:cs="TH SarabunPSK"/>
          <w:sz w:val="32"/>
          <w:szCs w:val="32"/>
        </w:rPr>
      </w:pPr>
    </w:p>
    <w:p w:rsidR="00C109D1" w:rsidRPr="00DC25B6" w:rsidRDefault="00C109D1" w:rsidP="00A00C07">
      <w:pPr>
        <w:spacing w:after="0" w:line="276" w:lineRule="auto"/>
        <w:jc w:val="both"/>
        <w:rPr>
          <w:rFonts w:ascii="TH SarabunPSK" w:hAnsi="TH SarabunPSK" w:cs="TH SarabunPSK"/>
          <w:sz w:val="32"/>
          <w:szCs w:val="32"/>
        </w:rPr>
      </w:pPr>
    </w:p>
    <w:p w:rsidR="00C109D1" w:rsidRPr="00DC25B6" w:rsidRDefault="0094367A" w:rsidP="0094367A">
      <w:pPr>
        <w:tabs>
          <w:tab w:val="left" w:pos="1451"/>
        </w:tabs>
        <w:spacing w:after="0" w:line="276" w:lineRule="auto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</w:p>
    <w:p w:rsidR="006550B0" w:rsidRPr="00DC25B6" w:rsidRDefault="00057B82" w:rsidP="00FB43CF">
      <w:pPr>
        <w:tabs>
          <w:tab w:val="left" w:pos="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C25B6">
        <w:rPr>
          <w:rFonts w:ascii="TH SarabunPSK" w:hAnsi="TH SarabunPSK" w:cs="TH SarabunPSK"/>
          <w:sz w:val="32"/>
          <w:szCs w:val="32"/>
          <w:cs/>
        </w:rPr>
        <w:t xml:space="preserve"> </w:t>
      </w:r>
    </w:p>
    <w:sectPr w:rsidR="006550B0" w:rsidRPr="00DC25B6" w:rsidSect="00FB43CF">
      <w:headerReference w:type="default" r:id="rId53"/>
      <w:pgSz w:w="11906" w:h="16838"/>
      <w:pgMar w:top="2160" w:right="1440" w:bottom="1440" w:left="2160" w:header="720" w:footer="720" w:gutter="0"/>
      <w:pgNumType w:start="4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5A6E" w:rsidRDefault="00985A6E" w:rsidP="00FB43CF">
      <w:pPr>
        <w:spacing w:after="0" w:line="240" w:lineRule="auto"/>
      </w:pPr>
      <w:r>
        <w:separator/>
      </w:r>
    </w:p>
  </w:endnote>
  <w:endnote w:type="continuationSeparator" w:id="0">
    <w:p w:rsidR="00985A6E" w:rsidRDefault="00985A6E" w:rsidP="00FB43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Leelawadee">
    <w:panose1 w:val="020B0502040204020203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Segoe UI Historic">
    <w:panose1 w:val="020B0502040204020203"/>
    <w:charset w:val="00"/>
    <w:family w:val="swiss"/>
    <w:pitch w:val="variable"/>
    <w:sig w:usb0="800001EF" w:usb1="02000002" w:usb2="0060C08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5A6E" w:rsidRDefault="00985A6E" w:rsidP="00FB43CF">
      <w:pPr>
        <w:spacing w:after="0" w:line="240" w:lineRule="auto"/>
      </w:pPr>
      <w:r>
        <w:separator/>
      </w:r>
    </w:p>
  </w:footnote>
  <w:footnote w:type="continuationSeparator" w:id="0">
    <w:p w:rsidR="00985A6E" w:rsidRDefault="00985A6E" w:rsidP="00FB43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38800021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sz w:val="32"/>
        <w:szCs w:val="40"/>
      </w:rPr>
    </w:sdtEndPr>
    <w:sdtContent>
      <w:p w:rsidR="00AE0D7C" w:rsidRPr="00FB43CF" w:rsidRDefault="00AE0D7C">
        <w:pPr>
          <w:pStyle w:val="ac"/>
          <w:jc w:val="right"/>
          <w:rPr>
            <w:rFonts w:ascii="TH SarabunPSK" w:hAnsi="TH SarabunPSK" w:cs="TH SarabunPSK"/>
            <w:sz w:val="32"/>
            <w:szCs w:val="40"/>
          </w:rPr>
        </w:pPr>
        <w:r w:rsidRPr="00FB43CF">
          <w:rPr>
            <w:rFonts w:ascii="TH SarabunPSK" w:hAnsi="TH SarabunPSK" w:cs="TH SarabunPSK"/>
            <w:sz w:val="32"/>
            <w:szCs w:val="40"/>
          </w:rPr>
          <w:fldChar w:fldCharType="begin"/>
        </w:r>
        <w:r w:rsidRPr="00FB43CF">
          <w:rPr>
            <w:rFonts w:ascii="TH SarabunPSK" w:hAnsi="TH SarabunPSK" w:cs="TH SarabunPSK"/>
            <w:sz w:val="32"/>
            <w:szCs w:val="40"/>
          </w:rPr>
          <w:instrText>PAGE   \* MERGEFORMAT</w:instrText>
        </w:r>
        <w:r w:rsidRPr="00FB43CF">
          <w:rPr>
            <w:rFonts w:ascii="TH SarabunPSK" w:hAnsi="TH SarabunPSK" w:cs="TH SarabunPSK"/>
            <w:sz w:val="32"/>
            <w:szCs w:val="40"/>
          </w:rPr>
          <w:fldChar w:fldCharType="separate"/>
        </w:r>
        <w:r w:rsidR="00985A6E" w:rsidRPr="00985A6E">
          <w:rPr>
            <w:rFonts w:ascii="TH SarabunPSK" w:hAnsi="TH SarabunPSK" w:cs="TH SarabunPSK"/>
            <w:noProof/>
            <w:sz w:val="32"/>
            <w:szCs w:val="32"/>
            <w:lang w:val="th-TH"/>
          </w:rPr>
          <w:t>4</w:t>
        </w:r>
        <w:r w:rsidRPr="00FB43CF">
          <w:rPr>
            <w:rFonts w:ascii="TH SarabunPSK" w:hAnsi="TH SarabunPSK" w:cs="TH SarabunPSK"/>
            <w:sz w:val="32"/>
            <w:szCs w:val="40"/>
          </w:rPr>
          <w:fldChar w:fldCharType="end"/>
        </w:r>
      </w:p>
    </w:sdtContent>
  </w:sdt>
  <w:p w:rsidR="00AE0D7C" w:rsidRDefault="00AE0D7C">
    <w:pPr>
      <w:pStyle w:val="ac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373DA8"/>
    <w:multiLevelType w:val="hybridMultilevel"/>
    <w:tmpl w:val="16229C7C"/>
    <w:lvl w:ilvl="0" w:tplc="75A6C90E">
      <w:start w:val="4"/>
      <w:numFmt w:val="bullet"/>
      <w:lvlText w:val="-"/>
      <w:lvlJc w:val="left"/>
      <w:pPr>
        <w:ind w:left="870" w:hanging="360"/>
      </w:pPr>
      <w:rPr>
        <w:rFonts w:ascii="Calibri" w:eastAsia="Calibri" w:hAnsi="Calibri" w:cs="Cordia New" w:hint="default"/>
      </w:rPr>
    </w:lvl>
    <w:lvl w:ilvl="1" w:tplc="04090003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" w15:restartNumberingAfterBreak="0">
    <w:nsid w:val="08A96329"/>
    <w:multiLevelType w:val="multilevel"/>
    <w:tmpl w:val="97922EDA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8" w:hanging="408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abstractNum w:abstractNumId="2" w15:restartNumberingAfterBreak="0">
    <w:nsid w:val="0B7E1FBB"/>
    <w:multiLevelType w:val="hybridMultilevel"/>
    <w:tmpl w:val="0C882146"/>
    <w:lvl w:ilvl="0" w:tplc="0E7E6B8E">
      <w:start w:val="4"/>
      <w:numFmt w:val="bullet"/>
      <w:lvlText w:val="-"/>
      <w:lvlJc w:val="left"/>
      <w:pPr>
        <w:ind w:left="1584" w:hanging="360"/>
      </w:pPr>
      <w:rPr>
        <w:rFonts w:ascii="Cordia New" w:eastAsia="Calibri" w:hAnsi="Cordia New" w:cs="Cordia New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230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2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4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6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8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0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2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44" w:hanging="360"/>
      </w:pPr>
      <w:rPr>
        <w:rFonts w:ascii="Wingdings" w:hAnsi="Wingdings" w:hint="default"/>
      </w:rPr>
    </w:lvl>
  </w:abstractNum>
  <w:abstractNum w:abstractNumId="3" w15:restartNumberingAfterBreak="0">
    <w:nsid w:val="15BC1353"/>
    <w:multiLevelType w:val="hybridMultilevel"/>
    <w:tmpl w:val="92401848"/>
    <w:lvl w:ilvl="0" w:tplc="161A2116">
      <w:start w:val="1"/>
      <w:numFmt w:val="decimal"/>
      <w:lvlText w:val="%1."/>
      <w:lvlJc w:val="left"/>
      <w:pPr>
        <w:ind w:left="153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56" w:hanging="360"/>
      </w:pPr>
    </w:lvl>
    <w:lvl w:ilvl="2" w:tplc="0409001B" w:tentative="1">
      <w:start w:val="1"/>
      <w:numFmt w:val="lowerRoman"/>
      <w:lvlText w:val="%3."/>
      <w:lvlJc w:val="right"/>
      <w:pPr>
        <w:ind w:left="2976" w:hanging="180"/>
      </w:pPr>
    </w:lvl>
    <w:lvl w:ilvl="3" w:tplc="0409000F" w:tentative="1">
      <w:start w:val="1"/>
      <w:numFmt w:val="decimal"/>
      <w:lvlText w:val="%4."/>
      <w:lvlJc w:val="left"/>
      <w:pPr>
        <w:ind w:left="3696" w:hanging="360"/>
      </w:pPr>
    </w:lvl>
    <w:lvl w:ilvl="4" w:tplc="04090019" w:tentative="1">
      <w:start w:val="1"/>
      <w:numFmt w:val="lowerLetter"/>
      <w:lvlText w:val="%5."/>
      <w:lvlJc w:val="left"/>
      <w:pPr>
        <w:ind w:left="4416" w:hanging="360"/>
      </w:pPr>
    </w:lvl>
    <w:lvl w:ilvl="5" w:tplc="0409001B" w:tentative="1">
      <w:start w:val="1"/>
      <w:numFmt w:val="lowerRoman"/>
      <w:lvlText w:val="%6."/>
      <w:lvlJc w:val="right"/>
      <w:pPr>
        <w:ind w:left="5136" w:hanging="180"/>
      </w:pPr>
    </w:lvl>
    <w:lvl w:ilvl="6" w:tplc="0409000F" w:tentative="1">
      <w:start w:val="1"/>
      <w:numFmt w:val="decimal"/>
      <w:lvlText w:val="%7."/>
      <w:lvlJc w:val="left"/>
      <w:pPr>
        <w:ind w:left="5856" w:hanging="360"/>
      </w:pPr>
    </w:lvl>
    <w:lvl w:ilvl="7" w:tplc="04090019" w:tentative="1">
      <w:start w:val="1"/>
      <w:numFmt w:val="lowerLetter"/>
      <w:lvlText w:val="%8."/>
      <w:lvlJc w:val="left"/>
      <w:pPr>
        <w:ind w:left="6576" w:hanging="360"/>
      </w:pPr>
    </w:lvl>
    <w:lvl w:ilvl="8" w:tplc="0409001B" w:tentative="1">
      <w:start w:val="1"/>
      <w:numFmt w:val="lowerRoman"/>
      <w:lvlText w:val="%9."/>
      <w:lvlJc w:val="right"/>
      <w:pPr>
        <w:ind w:left="7296" w:hanging="180"/>
      </w:pPr>
    </w:lvl>
  </w:abstractNum>
  <w:abstractNum w:abstractNumId="4" w15:restartNumberingAfterBreak="0">
    <w:nsid w:val="1A154AC4"/>
    <w:multiLevelType w:val="hybridMultilevel"/>
    <w:tmpl w:val="260CF99E"/>
    <w:lvl w:ilvl="0" w:tplc="0409000F">
      <w:start w:val="1"/>
      <w:numFmt w:val="decimal"/>
      <w:lvlText w:val="%1."/>
      <w:lvlJc w:val="left"/>
      <w:pPr>
        <w:ind w:left="2160" w:hanging="360"/>
      </w:pPr>
      <w:rPr>
        <w:rFonts w:hint="default"/>
        <w:sz w:val="28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 w15:restartNumberingAfterBreak="0">
    <w:nsid w:val="1A1A169D"/>
    <w:multiLevelType w:val="multilevel"/>
    <w:tmpl w:val="69B0E17C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rdia New" w:eastAsia="Calibri" w:hAnsi="Cordia New" w:cs="Cordia New" w:hint="default"/>
        <w:sz w:val="24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3E119A0"/>
    <w:multiLevelType w:val="hybridMultilevel"/>
    <w:tmpl w:val="989E5A50"/>
    <w:lvl w:ilvl="0" w:tplc="F5508BB8">
      <w:start w:val="1"/>
      <w:numFmt w:val="decimal"/>
      <w:lvlText w:val="%1."/>
      <w:lvlJc w:val="left"/>
      <w:pPr>
        <w:ind w:left="17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24" w:hanging="360"/>
      </w:pPr>
    </w:lvl>
    <w:lvl w:ilvl="2" w:tplc="0409001B" w:tentative="1">
      <w:start w:val="1"/>
      <w:numFmt w:val="lowerRoman"/>
      <w:lvlText w:val="%3."/>
      <w:lvlJc w:val="right"/>
      <w:pPr>
        <w:ind w:left="3144" w:hanging="180"/>
      </w:pPr>
    </w:lvl>
    <w:lvl w:ilvl="3" w:tplc="0409000F" w:tentative="1">
      <w:start w:val="1"/>
      <w:numFmt w:val="decimal"/>
      <w:lvlText w:val="%4."/>
      <w:lvlJc w:val="left"/>
      <w:pPr>
        <w:ind w:left="3864" w:hanging="360"/>
      </w:pPr>
    </w:lvl>
    <w:lvl w:ilvl="4" w:tplc="04090019" w:tentative="1">
      <w:start w:val="1"/>
      <w:numFmt w:val="lowerLetter"/>
      <w:lvlText w:val="%5."/>
      <w:lvlJc w:val="left"/>
      <w:pPr>
        <w:ind w:left="4584" w:hanging="360"/>
      </w:pPr>
    </w:lvl>
    <w:lvl w:ilvl="5" w:tplc="0409001B" w:tentative="1">
      <w:start w:val="1"/>
      <w:numFmt w:val="lowerRoman"/>
      <w:lvlText w:val="%6."/>
      <w:lvlJc w:val="right"/>
      <w:pPr>
        <w:ind w:left="5304" w:hanging="180"/>
      </w:pPr>
    </w:lvl>
    <w:lvl w:ilvl="6" w:tplc="0409000F" w:tentative="1">
      <w:start w:val="1"/>
      <w:numFmt w:val="decimal"/>
      <w:lvlText w:val="%7."/>
      <w:lvlJc w:val="left"/>
      <w:pPr>
        <w:ind w:left="6024" w:hanging="360"/>
      </w:pPr>
    </w:lvl>
    <w:lvl w:ilvl="7" w:tplc="04090019" w:tentative="1">
      <w:start w:val="1"/>
      <w:numFmt w:val="lowerLetter"/>
      <w:lvlText w:val="%8."/>
      <w:lvlJc w:val="left"/>
      <w:pPr>
        <w:ind w:left="6744" w:hanging="360"/>
      </w:pPr>
    </w:lvl>
    <w:lvl w:ilvl="8" w:tplc="0409001B" w:tentative="1">
      <w:start w:val="1"/>
      <w:numFmt w:val="lowerRoman"/>
      <w:lvlText w:val="%9."/>
      <w:lvlJc w:val="right"/>
      <w:pPr>
        <w:ind w:left="7464" w:hanging="180"/>
      </w:pPr>
    </w:lvl>
  </w:abstractNum>
  <w:abstractNum w:abstractNumId="7" w15:restartNumberingAfterBreak="0">
    <w:nsid w:val="25BE2681"/>
    <w:multiLevelType w:val="hybridMultilevel"/>
    <w:tmpl w:val="F73EA73E"/>
    <w:lvl w:ilvl="0" w:tplc="FD9E28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8F75370"/>
    <w:multiLevelType w:val="multilevel"/>
    <w:tmpl w:val="FF2A74E0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rdia New" w:eastAsia="Calibri" w:hAnsi="Cordia New" w:cs="Cordia New" w:hint="default"/>
        <w:sz w:val="24"/>
      </w:rPr>
    </w:lvl>
    <w:lvl w:ilvl="1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ordia New" w:eastAsia="Calibri" w:hAnsi="Cordia New" w:cs="Cordia New" w:hint="default"/>
        <w:sz w:val="24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C8E0DDE"/>
    <w:multiLevelType w:val="multilevel"/>
    <w:tmpl w:val="6F8CE06C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6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2E69380E"/>
    <w:multiLevelType w:val="hybridMultilevel"/>
    <w:tmpl w:val="671AEDA4"/>
    <w:lvl w:ilvl="0" w:tplc="75A6C90E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Cordia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1C2955"/>
    <w:multiLevelType w:val="hybridMultilevel"/>
    <w:tmpl w:val="07DE1C2E"/>
    <w:lvl w:ilvl="0" w:tplc="4E2C71E2">
      <w:start w:val="4"/>
      <w:numFmt w:val="bullet"/>
      <w:lvlText w:val="-"/>
      <w:lvlJc w:val="left"/>
      <w:pPr>
        <w:ind w:left="1800" w:hanging="360"/>
      </w:pPr>
      <w:rPr>
        <w:rFonts w:ascii="Cordia New" w:eastAsia="Calibri" w:hAnsi="Cordia New" w:cs="Cordia New" w:hint="default"/>
        <w:sz w:val="28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" w15:restartNumberingAfterBreak="0">
    <w:nsid w:val="316E7631"/>
    <w:multiLevelType w:val="hybridMultilevel"/>
    <w:tmpl w:val="857ED94E"/>
    <w:lvl w:ilvl="0" w:tplc="0D1C590A">
      <w:start w:val="1"/>
      <w:numFmt w:val="decimal"/>
      <w:lvlText w:val="%1."/>
      <w:lvlJc w:val="left"/>
      <w:pPr>
        <w:ind w:left="1188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08" w:hanging="360"/>
      </w:pPr>
    </w:lvl>
    <w:lvl w:ilvl="2" w:tplc="0409001B" w:tentative="1">
      <w:start w:val="1"/>
      <w:numFmt w:val="lowerRoman"/>
      <w:lvlText w:val="%3."/>
      <w:lvlJc w:val="right"/>
      <w:pPr>
        <w:ind w:left="2628" w:hanging="180"/>
      </w:pPr>
    </w:lvl>
    <w:lvl w:ilvl="3" w:tplc="0409000F" w:tentative="1">
      <w:start w:val="1"/>
      <w:numFmt w:val="decimal"/>
      <w:lvlText w:val="%4."/>
      <w:lvlJc w:val="left"/>
      <w:pPr>
        <w:ind w:left="3348" w:hanging="360"/>
      </w:pPr>
    </w:lvl>
    <w:lvl w:ilvl="4" w:tplc="04090019" w:tentative="1">
      <w:start w:val="1"/>
      <w:numFmt w:val="lowerLetter"/>
      <w:lvlText w:val="%5."/>
      <w:lvlJc w:val="left"/>
      <w:pPr>
        <w:ind w:left="4068" w:hanging="360"/>
      </w:pPr>
    </w:lvl>
    <w:lvl w:ilvl="5" w:tplc="0409001B" w:tentative="1">
      <w:start w:val="1"/>
      <w:numFmt w:val="lowerRoman"/>
      <w:lvlText w:val="%6."/>
      <w:lvlJc w:val="right"/>
      <w:pPr>
        <w:ind w:left="4788" w:hanging="180"/>
      </w:pPr>
    </w:lvl>
    <w:lvl w:ilvl="6" w:tplc="0409000F" w:tentative="1">
      <w:start w:val="1"/>
      <w:numFmt w:val="decimal"/>
      <w:lvlText w:val="%7."/>
      <w:lvlJc w:val="left"/>
      <w:pPr>
        <w:ind w:left="5508" w:hanging="360"/>
      </w:pPr>
    </w:lvl>
    <w:lvl w:ilvl="7" w:tplc="04090019" w:tentative="1">
      <w:start w:val="1"/>
      <w:numFmt w:val="lowerLetter"/>
      <w:lvlText w:val="%8."/>
      <w:lvlJc w:val="left"/>
      <w:pPr>
        <w:ind w:left="6228" w:hanging="360"/>
      </w:pPr>
    </w:lvl>
    <w:lvl w:ilvl="8" w:tplc="0409001B" w:tentative="1">
      <w:start w:val="1"/>
      <w:numFmt w:val="lowerRoman"/>
      <w:lvlText w:val="%9."/>
      <w:lvlJc w:val="right"/>
      <w:pPr>
        <w:ind w:left="6948" w:hanging="180"/>
      </w:pPr>
    </w:lvl>
  </w:abstractNum>
  <w:abstractNum w:abstractNumId="13" w15:restartNumberingAfterBreak="0">
    <w:nsid w:val="32163AD0"/>
    <w:multiLevelType w:val="multilevel"/>
    <w:tmpl w:val="E774E8E2"/>
    <w:lvl w:ilvl="0">
      <w:start w:val="2"/>
      <w:numFmt w:val="decimal"/>
      <w:lvlText w:val="%1"/>
      <w:lvlJc w:val="left"/>
      <w:pPr>
        <w:ind w:left="864" w:hanging="864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104" w:hanging="864"/>
      </w:pPr>
      <w:rPr>
        <w:rFonts w:hint="default"/>
      </w:rPr>
    </w:lvl>
    <w:lvl w:ilvl="2">
      <w:start w:val="10"/>
      <w:numFmt w:val="decimal"/>
      <w:lvlText w:val="%1.%2.%3"/>
      <w:lvlJc w:val="left"/>
      <w:pPr>
        <w:ind w:left="1344" w:hanging="864"/>
      </w:pPr>
      <w:rPr>
        <w:rFonts w:hint="default"/>
      </w:rPr>
    </w:lvl>
    <w:lvl w:ilvl="3">
      <w:start w:val="11"/>
      <w:numFmt w:val="decimal"/>
      <w:lvlText w:val="%1.%2.%3.%4"/>
      <w:lvlJc w:val="left"/>
      <w:pPr>
        <w:ind w:left="158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1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720" w:hanging="1800"/>
      </w:pPr>
      <w:rPr>
        <w:rFonts w:hint="default"/>
      </w:rPr>
    </w:lvl>
  </w:abstractNum>
  <w:abstractNum w:abstractNumId="14" w15:restartNumberingAfterBreak="0">
    <w:nsid w:val="332F494B"/>
    <w:multiLevelType w:val="multilevel"/>
    <w:tmpl w:val="D3B8CE12"/>
    <w:lvl w:ilvl="0">
      <w:start w:val="4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Calibri" w:hAnsi="Cordia New" w:cs="Cordia New" w:hint="default"/>
        <w:sz w:val="24"/>
      </w:rPr>
    </w:lvl>
    <w:lvl w:ilvl="1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50E0FE1"/>
    <w:multiLevelType w:val="hybridMultilevel"/>
    <w:tmpl w:val="9A46E822"/>
    <w:lvl w:ilvl="0" w:tplc="75A6C90E">
      <w:start w:val="4"/>
      <w:numFmt w:val="bullet"/>
      <w:lvlText w:val="-"/>
      <w:lvlJc w:val="left"/>
      <w:pPr>
        <w:ind w:left="870" w:hanging="360"/>
      </w:pPr>
      <w:rPr>
        <w:rFonts w:ascii="Calibri" w:eastAsia="Calibri" w:hAnsi="Calibri" w:cs="Cordia New" w:hint="default"/>
      </w:rPr>
    </w:lvl>
    <w:lvl w:ilvl="1" w:tplc="04090003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6" w15:restartNumberingAfterBreak="0">
    <w:nsid w:val="352A46E2"/>
    <w:multiLevelType w:val="hybridMultilevel"/>
    <w:tmpl w:val="2A7C5C76"/>
    <w:lvl w:ilvl="0" w:tplc="4E2C71E2">
      <w:start w:val="4"/>
      <w:numFmt w:val="bullet"/>
      <w:lvlText w:val="-"/>
      <w:lvlJc w:val="left"/>
      <w:pPr>
        <w:ind w:left="2160" w:hanging="360"/>
      </w:pPr>
      <w:rPr>
        <w:rFonts w:ascii="Cordia New" w:eastAsia="Calibri" w:hAnsi="Cordia New" w:cs="Cordia New" w:hint="default"/>
        <w:sz w:val="28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7" w15:restartNumberingAfterBreak="0">
    <w:nsid w:val="3B403564"/>
    <w:multiLevelType w:val="multilevel"/>
    <w:tmpl w:val="D2989876"/>
    <w:lvl w:ilvl="0">
      <w:start w:val="2"/>
      <w:numFmt w:val="decimal"/>
      <w:lvlText w:val="%1"/>
      <w:lvlJc w:val="left"/>
      <w:pPr>
        <w:ind w:left="864" w:hanging="864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104" w:hanging="864"/>
      </w:pPr>
      <w:rPr>
        <w:rFonts w:hint="default"/>
      </w:rPr>
    </w:lvl>
    <w:lvl w:ilvl="2">
      <w:start w:val="10"/>
      <w:numFmt w:val="decimal"/>
      <w:lvlText w:val="%1.%2.%3"/>
      <w:lvlJc w:val="left"/>
      <w:pPr>
        <w:ind w:left="1344" w:hanging="864"/>
      </w:pPr>
      <w:rPr>
        <w:rFonts w:hint="default"/>
      </w:rPr>
    </w:lvl>
    <w:lvl w:ilvl="3">
      <w:start w:val="11"/>
      <w:numFmt w:val="decimal"/>
      <w:lvlText w:val="%1.%2.%3.%4"/>
      <w:lvlJc w:val="left"/>
      <w:pPr>
        <w:ind w:left="158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1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720" w:hanging="1800"/>
      </w:pPr>
      <w:rPr>
        <w:rFonts w:hint="default"/>
      </w:rPr>
    </w:lvl>
  </w:abstractNum>
  <w:abstractNum w:abstractNumId="18" w15:restartNumberingAfterBreak="0">
    <w:nsid w:val="3E3A6E28"/>
    <w:multiLevelType w:val="hybridMultilevel"/>
    <w:tmpl w:val="D938D282"/>
    <w:lvl w:ilvl="0" w:tplc="E6AE1F8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3ED12233"/>
    <w:multiLevelType w:val="multilevel"/>
    <w:tmpl w:val="0AF2543A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rdia New" w:eastAsia="Calibri" w:hAnsi="Cordia New" w:cs="Cordia New" w:hint="default"/>
        <w:sz w:val="24"/>
      </w:rPr>
    </w:lvl>
    <w:lvl w:ilvl="1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ordia New" w:eastAsia="Calibri" w:hAnsi="Cordia New" w:cs="Cordia New" w:hint="default"/>
        <w:sz w:val="24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F3E6C4B"/>
    <w:multiLevelType w:val="hybridMultilevel"/>
    <w:tmpl w:val="4DECB5A6"/>
    <w:lvl w:ilvl="0" w:tplc="10025D30">
      <w:start w:val="1"/>
      <w:numFmt w:val="bullet"/>
      <w:lvlText w:val="-"/>
      <w:lvlJc w:val="left"/>
      <w:pPr>
        <w:ind w:left="1245" w:hanging="360"/>
      </w:pPr>
      <w:rPr>
        <w:rFonts w:ascii="Angsana New" w:eastAsia="Calibri" w:hAnsi="Angsana New" w:cs="Angsana New" w:hint="default"/>
        <w:b w:val="0"/>
      </w:rPr>
    </w:lvl>
    <w:lvl w:ilvl="1" w:tplc="04090003">
      <w:start w:val="1"/>
      <w:numFmt w:val="bullet"/>
      <w:lvlText w:val="o"/>
      <w:lvlJc w:val="left"/>
      <w:pPr>
        <w:ind w:left="1965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68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40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25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845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565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85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005" w:hanging="360"/>
      </w:pPr>
      <w:rPr>
        <w:rFonts w:ascii="Wingdings" w:hAnsi="Wingdings" w:hint="default"/>
      </w:rPr>
    </w:lvl>
  </w:abstractNum>
  <w:abstractNum w:abstractNumId="21" w15:restartNumberingAfterBreak="0">
    <w:nsid w:val="41B57342"/>
    <w:multiLevelType w:val="multilevel"/>
    <w:tmpl w:val="16BC6F98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rdia New" w:eastAsia="Calibri" w:hAnsi="Cordia New" w:cs="Cordia New" w:hint="default"/>
        <w:sz w:val="24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3277CB2"/>
    <w:multiLevelType w:val="hybridMultilevel"/>
    <w:tmpl w:val="6AEA24A0"/>
    <w:lvl w:ilvl="0" w:tplc="F1FCF9A2">
      <w:start w:val="1"/>
      <w:numFmt w:val="decimal"/>
      <w:lvlText w:val="%1."/>
      <w:lvlJc w:val="left"/>
      <w:pPr>
        <w:ind w:left="1536" w:hanging="360"/>
      </w:pPr>
      <w:rPr>
        <w:rFonts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2256" w:hanging="360"/>
      </w:pPr>
    </w:lvl>
    <w:lvl w:ilvl="2" w:tplc="0409001B" w:tentative="1">
      <w:start w:val="1"/>
      <w:numFmt w:val="lowerRoman"/>
      <w:lvlText w:val="%3."/>
      <w:lvlJc w:val="right"/>
      <w:pPr>
        <w:ind w:left="2976" w:hanging="180"/>
      </w:pPr>
    </w:lvl>
    <w:lvl w:ilvl="3" w:tplc="0409000F" w:tentative="1">
      <w:start w:val="1"/>
      <w:numFmt w:val="decimal"/>
      <w:lvlText w:val="%4."/>
      <w:lvlJc w:val="left"/>
      <w:pPr>
        <w:ind w:left="3696" w:hanging="360"/>
      </w:pPr>
    </w:lvl>
    <w:lvl w:ilvl="4" w:tplc="04090019" w:tentative="1">
      <w:start w:val="1"/>
      <w:numFmt w:val="lowerLetter"/>
      <w:lvlText w:val="%5."/>
      <w:lvlJc w:val="left"/>
      <w:pPr>
        <w:ind w:left="4416" w:hanging="360"/>
      </w:pPr>
    </w:lvl>
    <w:lvl w:ilvl="5" w:tplc="0409001B" w:tentative="1">
      <w:start w:val="1"/>
      <w:numFmt w:val="lowerRoman"/>
      <w:lvlText w:val="%6."/>
      <w:lvlJc w:val="right"/>
      <w:pPr>
        <w:ind w:left="5136" w:hanging="180"/>
      </w:pPr>
    </w:lvl>
    <w:lvl w:ilvl="6" w:tplc="0409000F" w:tentative="1">
      <w:start w:val="1"/>
      <w:numFmt w:val="decimal"/>
      <w:lvlText w:val="%7."/>
      <w:lvlJc w:val="left"/>
      <w:pPr>
        <w:ind w:left="5856" w:hanging="360"/>
      </w:pPr>
    </w:lvl>
    <w:lvl w:ilvl="7" w:tplc="04090019" w:tentative="1">
      <w:start w:val="1"/>
      <w:numFmt w:val="lowerLetter"/>
      <w:lvlText w:val="%8."/>
      <w:lvlJc w:val="left"/>
      <w:pPr>
        <w:ind w:left="6576" w:hanging="360"/>
      </w:pPr>
    </w:lvl>
    <w:lvl w:ilvl="8" w:tplc="0409001B" w:tentative="1">
      <w:start w:val="1"/>
      <w:numFmt w:val="lowerRoman"/>
      <w:lvlText w:val="%9."/>
      <w:lvlJc w:val="right"/>
      <w:pPr>
        <w:ind w:left="7296" w:hanging="180"/>
      </w:pPr>
    </w:lvl>
  </w:abstractNum>
  <w:abstractNum w:abstractNumId="23" w15:restartNumberingAfterBreak="0">
    <w:nsid w:val="483735CE"/>
    <w:multiLevelType w:val="multilevel"/>
    <w:tmpl w:val="A34E88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AC4112A"/>
    <w:multiLevelType w:val="hybridMultilevel"/>
    <w:tmpl w:val="A0426A5E"/>
    <w:lvl w:ilvl="0" w:tplc="F4CCC6F8">
      <w:start w:val="2"/>
      <w:numFmt w:val="bullet"/>
      <w:lvlText w:val="-"/>
      <w:lvlJc w:val="left"/>
      <w:pPr>
        <w:ind w:left="1080" w:hanging="360"/>
      </w:pPr>
      <w:rPr>
        <w:rFonts w:ascii="Angsana New" w:eastAsia="Calibri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54F452ED"/>
    <w:multiLevelType w:val="hybridMultilevel"/>
    <w:tmpl w:val="279E4568"/>
    <w:lvl w:ilvl="0" w:tplc="75A6C90E">
      <w:start w:val="4"/>
      <w:numFmt w:val="bullet"/>
      <w:lvlText w:val="-"/>
      <w:lvlJc w:val="left"/>
      <w:pPr>
        <w:ind w:left="820" w:hanging="360"/>
      </w:pPr>
      <w:rPr>
        <w:rFonts w:ascii="Calibri" w:eastAsia="Calibri" w:hAnsi="Calibri" w:cs="Cordia New" w:hint="default"/>
      </w:rPr>
    </w:lvl>
    <w:lvl w:ilvl="1" w:tplc="04090003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26" w15:restartNumberingAfterBreak="0">
    <w:nsid w:val="55707149"/>
    <w:multiLevelType w:val="hybridMultilevel"/>
    <w:tmpl w:val="99C23EB4"/>
    <w:lvl w:ilvl="0" w:tplc="56F68AF0">
      <w:start w:val="1"/>
      <w:numFmt w:val="decimal"/>
      <w:lvlText w:val="%1."/>
      <w:lvlJc w:val="left"/>
      <w:pPr>
        <w:ind w:left="163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52" w:hanging="360"/>
      </w:pPr>
    </w:lvl>
    <w:lvl w:ilvl="2" w:tplc="0409001B" w:tentative="1">
      <w:start w:val="1"/>
      <w:numFmt w:val="lowerRoman"/>
      <w:lvlText w:val="%3."/>
      <w:lvlJc w:val="right"/>
      <w:pPr>
        <w:ind w:left="3072" w:hanging="180"/>
      </w:pPr>
    </w:lvl>
    <w:lvl w:ilvl="3" w:tplc="0409000F" w:tentative="1">
      <w:start w:val="1"/>
      <w:numFmt w:val="decimal"/>
      <w:lvlText w:val="%4."/>
      <w:lvlJc w:val="left"/>
      <w:pPr>
        <w:ind w:left="3792" w:hanging="360"/>
      </w:pPr>
    </w:lvl>
    <w:lvl w:ilvl="4" w:tplc="04090019" w:tentative="1">
      <w:start w:val="1"/>
      <w:numFmt w:val="lowerLetter"/>
      <w:lvlText w:val="%5."/>
      <w:lvlJc w:val="left"/>
      <w:pPr>
        <w:ind w:left="4512" w:hanging="360"/>
      </w:pPr>
    </w:lvl>
    <w:lvl w:ilvl="5" w:tplc="0409001B" w:tentative="1">
      <w:start w:val="1"/>
      <w:numFmt w:val="lowerRoman"/>
      <w:lvlText w:val="%6."/>
      <w:lvlJc w:val="right"/>
      <w:pPr>
        <w:ind w:left="5232" w:hanging="180"/>
      </w:pPr>
    </w:lvl>
    <w:lvl w:ilvl="6" w:tplc="0409000F" w:tentative="1">
      <w:start w:val="1"/>
      <w:numFmt w:val="decimal"/>
      <w:lvlText w:val="%7."/>
      <w:lvlJc w:val="left"/>
      <w:pPr>
        <w:ind w:left="5952" w:hanging="360"/>
      </w:pPr>
    </w:lvl>
    <w:lvl w:ilvl="7" w:tplc="04090019" w:tentative="1">
      <w:start w:val="1"/>
      <w:numFmt w:val="lowerLetter"/>
      <w:lvlText w:val="%8."/>
      <w:lvlJc w:val="left"/>
      <w:pPr>
        <w:ind w:left="6672" w:hanging="360"/>
      </w:pPr>
    </w:lvl>
    <w:lvl w:ilvl="8" w:tplc="0409001B" w:tentative="1">
      <w:start w:val="1"/>
      <w:numFmt w:val="lowerRoman"/>
      <w:lvlText w:val="%9."/>
      <w:lvlJc w:val="right"/>
      <w:pPr>
        <w:ind w:left="7392" w:hanging="180"/>
      </w:pPr>
    </w:lvl>
  </w:abstractNum>
  <w:abstractNum w:abstractNumId="27" w15:restartNumberingAfterBreak="0">
    <w:nsid w:val="5A1056B3"/>
    <w:multiLevelType w:val="hybridMultilevel"/>
    <w:tmpl w:val="D7CA234E"/>
    <w:lvl w:ilvl="0" w:tplc="0E7E6B8E">
      <w:start w:val="4"/>
      <w:numFmt w:val="bullet"/>
      <w:lvlText w:val="-"/>
      <w:lvlJc w:val="left"/>
      <w:pPr>
        <w:ind w:left="1080" w:hanging="360"/>
      </w:pPr>
      <w:rPr>
        <w:rFonts w:ascii="Cordia New" w:eastAsia="Calibri" w:hAnsi="Cordia New" w:cs="Cordia New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5B145B18"/>
    <w:multiLevelType w:val="hybridMultilevel"/>
    <w:tmpl w:val="982C4DE6"/>
    <w:lvl w:ilvl="0" w:tplc="68088E4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5C0B6465"/>
    <w:multiLevelType w:val="hybridMultilevel"/>
    <w:tmpl w:val="14763462"/>
    <w:lvl w:ilvl="0" w:tplc="4CBA1222">
      <w:start w:val="2"/>
      <w:numFmt w:val="bullet"/>
      <w:lvlText w:val="-"/>
      <w:lvlJc w:val="left"/>
      <w:pPr>
        <w:ind w:left="3240" w:hanging="360"/>
      </w:pPr>
      <w:rPr>
        <w:rFonts w:ascii="Angsana New" w:eastAsia="Calibri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30" w15:restartNumberingAfterBreak="0">
    <w:nsid w:val="5CC37263"/>
    <w:multiLevelType w:val="hybridMultilevel"/>
    <w:tmpl w:val="A6EC37AC"/>
    <w:lvl w:ilvl="0" w:tplc="E7B6BD3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1" w15:restartNumberingAfterBreak="0">
    <w:nsid w:val="5E33206F"/>
    <w:multiLevelType w:val="multilevel"/>
    <w:tmpl w:val="2414821E"/>
    <w:lvl w:ilvl="0">
      <w:start w:val="1"/>
      <w:numFmt w:val="decimal"/>
      <w:lvlText w:val="%1."/>
      <w:lvlJc w:val="left"/>
      <w:pPr>
        <w:ind w:left="153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53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9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9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5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56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1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1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76" w:hanging="1800"/>
      </w:pPr>
      <w:rPr>
        <w:rFonts w:hint="default"/>
      </w:rPr>
    </w:lvl>
  </w:abstractNum>
  <w:abstractNum w:abstractNumId="32" w15:restartNumberingAfterBreak="0">
    <w:nsid w:val="5FB448F1"/>
    <w:multiLevelType w:val="multilevel"/>
    <w:tmpl w:val="F072D0D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8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3" w15:restartNumberingAfterBreak="0">
    <w:nsid w:val="631039DE"/>
    <w:multiLevelType w:val="hybridMultilevel"/>
    <w:tmpl w:val="759C7BC4"/>
    <w:lvl w:ilvl="0" w:tplc="9288FEA2">
      <w:start w:val="1"/>
      <w:numFmt w:val="decimal"/>
      <w:lvlText w:val="%1."/>
      <w:lvlJc w:val="left"/>
      <w:pPr>
        <w:ind w:left="1632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2352" w:hanging="360"/>
      </w:pPr>
    </w:lvl>
    <w:lvl w:ilvl="2" w:tplc="0409001B" w:tentative="1">
      <w:start w:val="1"/>
      <w:numFmt w:val="lowerRoman"/>
      <w:lvlText w:val="%3."/>
      <w:lvlJc w:val="right"/>
      <w:pPr>
        <w:ind w:left="3072" w:hanging="180"/>
      </w:pPr>
    </w:lvl>
    <w:lvl w:ilvl="3" w:tplc="0409000F" w:tentative="1">
      <w:start w:val="1"/>
      <w:numFmt w:val="decimal"/>
      <w:lvlText w:val="%4."/>
      <w:lvlJc w:val="left"/>
      <w:pPr>
        <w:ind w:left="3792" w:hanging="360"/>
      </w:pPr>
    </w:lvl>
    <w:lvl w:ilvl="4" w:tplc="04090019" w:tentative="1">
      <w:start w:val="1"/>
      <w:numFmt w:val="lowerLetter"/>
      <w:lvlText w:val="%5."/>
      <w:lvlJc w:val="left"/>
      <w:pPr>
        <w:ind w:left="4512" w:hanging="360"/>
      </w:pPr>
    </w:lvl>
    <w:lvl w:ilvl="5" w:tplc="0409001B" w:tentative="1">
      <w:start w:val="1"/>
      <w:numFmt w:val="lowerRoman"/>
      <w:lvlText w:val="%6."/>
      <w:lvlJc w:val="right"/>
      <w:pPr>
        <w:ind w:left="5232" w:hanging="180"/>
      </w:pPr>
    </w:lvl>
    <w:lvl w:ilvl="6" w:tplc="0409000F" w:tentative="1">
      <w:start w:val="1"/>
      <w:numFmt w:val="decimal"/>
      <w:lvlText w:val="%7."/>
      <w:lvlJc w:val="left"/>
      <w:pPr>
        <w:ind w:left="5952" w:hanging="360"/>
      </w:pPr>
    </w:lvl>
    <w:lvl w:ilvl="7" w:tplc="04090019" w:tentative="1">
      <w:start w:val="1"/>
      <w:numFmt w:val="lowerLetter"/>
      <w:lvlText w:val="%8."/>
      <w:lvlJc w:val="left"/>
      <w:pPr>
        <w:ind w:left="6672" w:hanging="360"/>
      </w:pPr>
    </w:lvl>
    <w:lvl w:ilvl="8" w:tplc="0409001B" w:tentative="1">
      <w:start w:val="1"/>
      <w:numFmt w:val="lowerRoman"/>
      <w:lvlText w:val="%9."/>
      <w:lvlJc w:val="right"/>
      <w:pPr>
        <w:ind w:left="7392" w:hanging="180"/>
      </w:pPr>
    </w:lvl>
  </w:abstractNum>
  <w:abstractNum w:abstractNumId="34" w15:restartNumberingAfterBreak="0">
    <w:nsid w:val="63324FD8"/>
    <w:multiLevelType w:val="hybridMultilevel"/>
    <w:tmpl w:val="5E1819CA"/>
    <w:lvl w:ilvl="0" w:tplc="EDFEE5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678B7F6F"/>
    <w:multiLevelType w:val="multilevel"/>
    <w:tmpl w:val="4C4A2D1C"/>
    <w:lvl w:ilvl="0">
      <w:start w:val="1"/>
      <w:numFmt w:val="decimal"/>
      <w:lvlText w:val="%1."/>
      <w:lvlJc w:val="left"/>
      <w:pPr>
        <w:ind w:left="480" w:hanging="360"/>
      </w:pPr>
      <w:rPr>
        <w:rFonts w:ascii="AngsanaUPC" w:hAnsi="AngsanaUPC" w:cs="AngsanaUPC" w:hint="default"/>
      </w:rPr>
    </w:lvl>
    <w:lvl w:ilvl="1">
      <w:start w:val="2"/>
      <w:numFmt w:val="decimal"/>
      <w:isLgl/>
      <w:lvlText w:val="%1.%2"/>
      <w:lvlJc w:val="left"/>
      <w:pPr>
        <w:ind w:left="756" w:hanging="456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360" w:hanging="1800"/>
      </w:pPr>
      <w:rPr>
        <w:rFonts w:hint="default"/>
      </w:rPr>
    </w:lvl>
  </w:abstractNum>
  <w:abstractNum w:abstractNumId="36" w15:restartNumberingAfterBreak="0">
    <w:nsid w:val="6B1D0DDC"/>
    <w:multiLevelType w:val="hybridMultilevel"/>
    <w:tmpl w:val="FD0081F8"/>
    <w:lvl w:ilvl="0" w:tplc="0E7E6B8E">
      <w:start w:val="4"/>
      <w:numFmt w:val="bullet"/>
      <w:lvlText w:val="-"/>
      <w:lvlJc w:val="left"/>
      <w:pPr>
        <w:ind w:left="1440" w:hanging="360"/>
      </w:pPr>
      <w:rPr>
        <w:rFonts w:ascii="Cordia New" w:eastAsia="Calibri" w:hAnsi="Cordia New" w:cs="Cordia New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 w15:restartNumberingAfterBreak="0">
    <w:nsid w:val="6C2178ED"/>
    <w:multiLevelType w:val="hybridMultilevel"/>
    <w:tmpl w:val="2B3C13D0"/>
    <w:lvl w:ilvl="0" w:tplc="87A2F016">
      <w:start w:val="1"/>
      <w:numFmt w:val="decimal"/>
      <w:lvlText w:val="%1."/>
      <w:lvlJc w:val="left"/>
      <w:pPr>
        <w:ind w:left="17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24" w:hanging="360"/>
      </w:pPr>
    </w:lvl>
    <w:lvl w:ilvl="2" w:tplc="0409001B" w:tentative="1">
      <w:start w:val="1"/>
      <w:numFmt w:val="lowerRoman"/>
      <w:lvlText w:val="%3."/>
      <w:lvlJc w:val="right"/>
      <w:pPr>
        <w:ind w:left="3144" w:hanging="180"/>
      </w:pPr>
    </w:lvl>
    <w:lvl w:ilvl="3" w:tplc="0409000F" w:tentative="1">
      <w:start w:val="1"/>
      <w:numFmt w:val="decimal"/>
      <w:lvlText w:val="%4."/>
      <w:lvlJc w:val="left"/>
      <w:pPr>
        <w:ind w:left="3864" w:hanging="360"/>
      </w:pPr>
    </w:lvl>
    <w:lvl w:ilvl="4" w:tplc="04090019" w:tentative="1">
      <w:start w:val="1"/>
      <w:numFmt w:val="lowerLetter"/>
      <w:lvlText w:val="%5."/>
      <w:lvlJc w:val="left"/>
      <w:pPr>
        <w:ind w:left="4584" w:hanging="360"/>
      </w:pPr>
    </w:lvl>
    <w:lvl w:ilvl="5" w:tplc="0409001B" w:tentative="1">
      <w:start w:val="1"/>
      <w:numFmt w:val="lowerRoman"/>
      <w:lvlText w:val="%6."/>
      <w:lvlJc w:val="right"/>
      <w:pPr>
        <w:ind w:left="5304" w:hanging="180"/>
      </w:pPr>
    </w:lvl>
    <w:lvl w:ilvl="6" w:tplc="0409000F" w:tentative="1">
      <w:start w:val="1"/>
      <w:numFmt w:val="decimal"/>
      <w:lvlText w:val="%7."/>
      <w:lvlJc w:val="left"/>
      <w:pPr>
        <w:ind w:left="6024" w:hanging="360"/>
      </w:pPr>
    </w:lvl>
    <w:lvl w:ilvl="7" w:tplc="04090019" w:tentative="1">
      <w:start w:val="1"/>
      <w:numFmt w:val="lowerLetter"/>
      <w:lvlText w:val="%8."/>
      <w:lvlJc w:val="left"/>
      <w:pPr>
        <w:ind w:left="6744" w:hanging="360"/>
      </w:pPr>
    </w:lvl>
    <w:lvl w:ilvl="8" w:tplc="0409001B" w:tentative="1">
      <w:start w:val="1"/>
      <w:numFmt w:val="lowerRoman"/>
      <w:lvlText w:val="%9."/>
      <w:lvlJc w:val="right"/>
      <w:pPr>
        <w:ind w:left="7464" w:hanging="180"/>
      </w:pPr>
    </w:lvl>
  </w:abstractNum>
  <w:abstractNum w:abstractNumId="38" w15:restartNumberingAfterBreak="0">
    <w:nsid w:val="7A0E3052"/>
    <w:multiLevelType w:val="hybridMultilevel"/>
    <w:tmpl w:val="5F9E94D8"/>
    <w:lvl w:ilvl="0" w:tplc="891A26E2">
      <w:start w:val="1"/>
      <w:numFmt w:val="decimal"/>
      <w:lvlText w:val="%1."/>
      <w:lvlJc w:val="left"/>
      <w:pPr>
        <w:ind w:left="1536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2256" w:hanging="360"/>
      </w:pPr>
    </w:lvl>
    <w:lvl w:ilvl="2" w:tplc="0409001B" w:tentative="1">
      <w:start w:val="1"/>
      <w:numFmt w:val="lowerRoman"/>
      <w:lvlText w:val="%3."/>
      <w:lvlJc w:val="right"/>
      <w:pPr>
        <w:ind w:left="2976" w:hanging="180"/>
      </w:pPr>
    </w:lvl>
    <w:lvl w:ilvl="3" w:tplc="0409000F" w:tentative="1">
      <w:start w:val="1"/>
      <w:numFmt w:val="decimal"/>
      <w:lvlText w:val="%4."/>
      <w:lvlJc w:val="left"/>
      <w:pPr>
        <w:ind w:left="3696" w:hanging="360"/>
      </w:pPr>
    </w:lvl>
    <w:lvl w:ilvl="4" w:tplc="04090019" w:tentative="1">
      <w:start w:val="1"/>
      <w:numFmt w:val="lowerLetter"/>
      <w:lvlText w:val="%5."/>
      <w:lvlJc w:val="left"/>
      <w:pPr>
        <w:ind w:left="4416" w:hanging="360"/>
      </w:pPr>
    </w:lvl>
    <w:lvl w:ilvl="5" w:tplc="0409001B" w:tentative="1">
      <w:start w:val="1"/>
      <w:numFmt w:val="lowerRoman"/>
      <w:lvlText w:val="%6."/>
      <w:lvlJc w:val="right"/>
      <w:pPr>
        <w:ind w:left="5136" w:hanging="180"/>
      </w:pPr>
    </w:lvl>
    <w:lvl w:ilvl="6" w:tplc="0409000F" w:tentative="1">
      <w:start w:val="1"/>
      <w:numFmt w:val="decimal"/>
      <w:lvlText w:val="%7."/>
      <w:lvlJc w:val="left"/>
      <w:pPr>
        <w:ind w:left="5856" w:hanging="360"/>
      </w:pPr>
    </w:lvl>
    <w:lvl w:ilvl="7" w:tplc="04090019" w:tentative="1">
      <w:start w:val="1"/>
      <w:numFmt w:val="lowerLetter"/>
      <w:lvlText w:val="%8."/>
      <w:lvlJc w:val="left"/>
      <w:pPr>
        <w:ind w:left="6576" w:hanging="360"/>
      </w:pPr>
    </w:lvl>
    <w:lvl w:ilvl="8" w:tplc="0409001B" w:tentative="1">
      <w:start w:val="1"/>
      <w:numFmt w:val="lowerRoman"/>
      <w:lvlText w:val="%9."/>
      <w:lvlJc w:val="right"/>
      <w:pPr>
        <w:ind w:left="7296" w:hanging="180"/>
      </w:pPr>
    </w:lvl>
  </w:abstractNum>
  <w:num w:numId="1">
    <w:abstractNumId w:val="26"/>
  </w:num>
  <w:num w:numId="2">
    <w:abstractNumId w:val="30"/>
  </w:num>
  <w:num w:numId="3">
    <w:abstractNumId w:val="33"/>
  </w:num>
  <w:num w:numId="4">
    <w:abstractNumId w:val="18"/>
  </w:num>
  <w:num w:numId="5">
    <w:abstractNumId w:val="37"/>
  </w:num>
  <w:num w:numId="6">
    <w:abstractNumId w:val="6"/>
  </w:num>
  <w:num w:numId="7">
    <w:abstractNumId w:val="11"/>
  </w:num>
  <w:num w:numId="8">
    <w:abstractNumId w:val="16"/>
  </w:num>
  <w:num w:numId="9">
    <w:abstractNumId w:val="36"/>
  </w:num>
  <w:num w:numId="10">
    <w:abstractNumId w:val="14"/>
  </w:num>
  <w:num w:numId="11">
    <w:abstractNumId w:val="27"/>
  </w:num>
  <w:num w:numId="12">
    <w:abstractNumId w:val="19"/>
  </w:num>
  <w:num w:numId="13">
    <w:abstractNumId w:val="8"/>
  </w:num>
  <w:num w:numId="14">
    <w:abstractNumId w:val="2"/>
  </w:num>
  <w:num w:numId="15">
    <w:abstractNumId w:val="23"/>
  </w:num>
  <w:num w:numId="16">
    <w:abstractNumId w:val="21"/>
  </w:num>
  <w:num w:numId="17">
    <w:abstractNumId w:val="5"/>
  </w:num>
  <w:num w:numId="18">
    <w:abstractNumId w:val="4"/>
  </w:num>
  <w:num w:numId="19">
    <w:abstractNumId w:val="9"/>
  </w:num>
  <w:num w:numId="20">
    <w:abstractNumId w:val="25"/>
  </w:num>
  <w:num w:numId="21">
    <w:abstractNumId w:val="0"/>
  </w:num>
  <w:num w:numId="22">
    <w:abstractNumId w:val="10"/>
  </w:num>
  <w:num w:numId="23">
    <w:abstractNumId w:val="15"/>
  </w:num>
  <w:num w:numId="24">
    <w:abstractNumId w:val="20"/>
  </w:num>
  <w:num w:numId="25">
    <w:abstractNumId w:val="29"/>
  </w:num>
  <w:num w:numId="26">
    <w:abstractNumId w:val="24"/>
  </w:num>
  <w:num w:numId="27">
    <w:abstractNumId w:val="35"/>
  </w:num>
  <w:num w:numId="28">
    <w:abstractNumId w:val="28"/>
  </w:num>
  <w:num w:numId="29">
    <w:abstractNumId w:val="1"/>
  </w:num>
  <w:num w:numId="30">
    <w:abstractNumId w:val="31"/>
  </w:num>
  <w:num w:numId="31">
    <w:abstractNumId w:val="7"/>
  </w:num>
  <w:num w:numId="32">
    <w:abstractNumId w:val="32"/>
  </w:num>
  <w:num w:numId="33">
    <w:abstractNumId w:val="12"/>
  </w:num>
  <w:num w:numId="34">
    <w:abstractNumId w:val="38"/>
  </w:num>
  <w:num w:numId="35">
    <w:abstractNumId w:val="3"/>
  </w:num>
  <w:num w:numId="36">
    <w:abstractNumId w:val="22"/>
  </w:num>
  <w:num w:numId="37">
    <w:abstractNumId w:val="34"/>
  </w:num>
  <w:num w:numId="38">
    <w:abstractNumId w:val="13"/>
  </w:num>
  <w:num w:numId="3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50B0"/>
    <w:rsid w:val="00002713"/>
    <w:rsid w:val="00057B82"/>
    <w:rsid w:val="000621DF"/>
    <w:rsid w:val="00065AD6"/>
    <w:rsid w:val="000E0E7C"/>
    <w:rsid w:val="001037E6"/>
    <w:rsid w:val="001337B2"/>
    <w:rsid w:val="00134F57"/>
    <w:rsid w:val="00146E8A"/>
    <w:rsid w:val="001930F4"/>
    <w:rsid w:val="00200D6E"/>
    <w:rsid w:val="00204307"/>
    <w:rsid w:val="002143C8"/>
    <w:rsid w:val="00260542"/>
    <w:rsid w:val="00263FFF"/>
    <w:rsid w:val="002663A6"/>
    <w:rsid w:val="002674A3"/>
    <w:rsid w:val="00273831"/>
    <w:rsid w:val="00291AFA"/>
    <w:rsid w:val="002D7AB7"/>
    <w:rsid w:val="002E37A8"/>
    <w:rsid w:val="002E3CC6"/>
    <w:rsid w:val="002E7F56"/>
    <w:rsid w:val="00304F72"/>
    <w:rsid w:val="00315752"/>
    <w:rsid w:val="00337EFE"/>
    <w:rsid w:val="00352DD3"/>
    <w:rsid w:val="00377E75"/>
    <w:rsid w:val="00380DA6"/>
    <w:rsid w:val="003B51BC"/>
    <w:rsid w:val="003C2FC7"/>
    <w:rsid w:val="003E6A83"/>
    <w:rsid w:val="003F40C7"/>
    <w:rsid w:val="00430C7E"/>
    <w:rsid w:val="00431B1F"/>
    <w:rsid w:val="004371AA"/>
    <w:rsid w:val="004377F1"/>
    <w:rsid w:val="00437B2F"/>
    <w:rsid w:val="0046725F"/>
    <w:rsid w:val="00475B91"/>
    <w:rsid w:val="00476C6D"/>
    <w:rsid w:val="0049223D"/>
    <w:rsid w:val="004A71AF"/>
    <w:rsid w:val="004B1C62"/>
    <w:rsid w:val="004C0BA7"/>
    <w:rsid w:val="004D41FC"/>
    <w:rsid w:val="004D4391"/>
    <w:rsid w:val="004E7E04"/>
    <w:rsid w:val="004F3D08"/>
    <w:rsid w:val="00511784"/>
    <w:rsid w:val="00530965"/>
    <w:rsid w:val="00545D14"/>
    <w:rsid w:val="005617A8"/>
    <w:rsid w:val="00571099"/>
    <w:rsid w:val="0057289D"/>
    <w:rsid w:val="0057486C"/>
    <w:rsid w:val="00585EF7"/>
    <w:rsid w:val="005948E7"/>
    <w:rsid w:val="005E13EF"/>
    <w:rsid w:val="005F0703"/>
    <w:rsid w:val="005F1A30"/>
    <w:rsid w:val="005F72A9"/>
    <w:rsid w:val="005F7DEE"/>
    <w:rsid w:val="0060772B"/>
    <w:rsid w:val="00614DDE"/>
    <w:rsid w:val="00617C0B"/>
    <w:rsid w:val="0062424F"/>
    <w:rsid w:val="0063196C"/>
    <w:rsid w:val="006550B0"/>
    <w:rsid w:val="00663CB0"/>
    <w:rsid w:val="006728FC"/>
    <w:rsid w:val="00681EBE"/>
    <w:rsid w:val="006A6934"/>
    <w:rsid w:val="006D5F57"/>
    <w:rsid w:val="006F4D1D"/>
    <w:rsid w:val="00726F32"/>
    <w:rsid w:val="007271EF"/>
    <w:rsid w:val="0075563E"/>
    <w:rsid w:val="007634D7"/>
    <w:rsid w:val="007733A0"/>
    <w:rsid w:val="00790FFF"/>
    <w:rsid w:val="007A0511"/>
    <w:rsid w:val="007B7B26"/>
    <w:rsid w:val="007C15BC"/>
    <w:rsid w:val="007C1A75"/>
    <w:rsid w:val="007E11ED"/>
    <w:rsid w:val="00834EC7"/>
    <w:rsid w:val="00854122"/>
    <w:rsid w:val="008726C2"/>
    <w:rsid w:val="00886FAA"/>
    <w:rsid w:val="008979DE"/>
    <w:rsid w:val="008A6EE2"/>
    <w:rsid w:val="008C7FEF"/>
    <w:rsid w:val="008E649B"/>
    <w:rsid w:val="00903F85"/>
    <w:rsid w:val="009075B9"/>
    <w:rsid w:val="009075D5"/>
    <w:rsid w:val="00910C63"/>
    <w:rsid w:val="00917D1B"/>
    <w:rsid w:val="0092573F"/>
    <w:rsid w:val="0094367A"/>
    <w:rsid w:val="00944E92"/>
    <w:rsid w:val="00945866"/>
    <w:rsid w:val="00954F53"/>
    <w:rsid w:val="0097313C"/>
    <w:rsid w:val="009750FC"/>
    <w:rsid w:val="00985A6E"/>
    <w:rsid w:val="009A6325"/>
    <w:rsid w:val="009B1BB0"/>
    <w:rsid w:val="009C06C4"/>
    <w:rsid w:val="009D5C93"/>
    <w:rsid w:val="00A00C07"/>
    <w:rsid w:val="00A05AB4"/>
    <w:rsid w:val="00A27C12"/>
    <w:rsid w:val="00A465F2"/>
    <w:rsid w:val="00A83091"/>
    <w:rsid w:val="00AA1E30"/>
    <w:rsid w:val="00AB2C2E"/>
    <w:rsid w:val="00AC5CC5"/>
    <w:rsid w:val="00AD4CBA"/>
    <w:rsid w:val="00AE0D7C"/>
    <w:rsid w:val="00AF5A48"/>
    <w:rsid w:val="00AF63A4"/>
    <w:rsid w:val="00B06FCB"/>
    <w:rsid w:val="00B17002"/>
    <w:rsid w:val="00B26169"/>
    <w:rsid w:val="00B328A5"/>
    <w:rsid w:val="00B4171A"/>
    <w:rsid w:val="00B757A2"/>
    <w:rsid w:val="00B831B8"/>
    <w:rsid w:val="00BA1992"/>
    <w:rsid w:val="00BA4EA9"/>
    <w:rsid w:val="00BA55CA"/>
    <w:rsid w:val="00BB0DC8"/>
    <w:rsid w:val="00BB1F97"/>
    <w:rsid w:val="00BB4826"/>
    <w:rsid w:val="00BD0326"/>
    <w:rsid w:val="00BD3C2C"/>
    <w:rsid w:val="00BE63E6"/>
    <w:rsid w:val="00C02E95"/>
    <w:rsid w:val="00C03F01"/>
    <w:rsid w:val="00C044B6"/>
    <w:rsid w:val="00C109D1"/>
    <w:rsid w:val="00C20B96"/>
    <w:rsid w:val="00C62744"/>
    <w:rsid w:val="00C751EB"/>
    <w:rsid w:val="00C833FA"/>
    <w:rsid w:val="00C932FA"/>
    <w:rsid w:val="00C948AF"/>
    <w:rsid w:val="00CA7DA4"/>
    <w:rsid w:val="00CF1F85"/>
    <w:rsid w:val="00D15079"/>
    <w:rsid w:val="00D15E1E"/>
    <w:rsid w:val="00D41140"/>
    <w:rsid w:val="00D41363"/>
    <w:rsid w:val="00D43538"/>
    <w:rsid w:val="00D44216"/>
    <w:rsid w:val="00D528C5"/>
    <w:rsid w:val="00D6177E"/>
    <w:rsid w:val="00D62B96"/>
    <w:rsid w:val="00D67A31"/>
    <w:rsid w:val="00DC25B6"/>
    <w:rsid w:val="00DE2F74"/>
    <w:rsid w:val="00DE492B"/>
    <w:rsid w:val="00DF010C"/>
    <w:rsid w:val="00DF4B8C"/>
    <w:rsid w:val="00DF5841"/>
    <w:rsid w:val="00E01853"/>
    <w:rsid w:val="00E155E9"/>
    <w:rsid w:val="00E26B68"/>
    <w:rsid w:val="00E30CC3"/>
    <w:rsid w:val="00E35A01"/>
    <w:rsid w:val="00E40017"/>
    <w:rsid w:val="00E4105E"/>
    <w:rsid w:val="00E62B98"/>
    <w:rsid w:val="00E66B43"/>
    <w:rsid w:val="00E7137C"/>
    <w:rsid w:val="00EB5A2E"/>
    <w:rsid w:val="00EF30BD"/>
    <w:rsid w:val="00F41C87"/>
    <w:rsid w:val="00F433F2"/>
    <w:rsid w:val="00F47EAD"/>
    <w:rsid w:val="00F63C25"/>
    <w:rsid w:val="00F81BE3"/>
    <w:rsid w:val="00FB2D67"/>
    <w:rsid w:val="00FB394E"/>
    <w:rsid w:val="00FB43CF"/>
    <w:rsid w:val="00FC1E15"/>
    <w:rsid w:val="00FE0C57"/>
    <w:rsid w:val="00FE71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F58086"/>
  <w15:chartTrackingRefBased/>
  <w15:docId w15:val="{3FF47C9D-45DE-4EAE-985F-514D7F0270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044B6"/>
    <w:pPr>
      <w:ind w:left="720"/>
      <w:contextualSpacing/>
    </w:pPr>
  </w:style>
  <w:style w:type="character" w:styleId="a4">
    <w:name w:val="annotation reference"/>
    <w:basedOn w:val="a0"/>
    <w:uiPriority w:val="99"/>
    <w:semiHidden/>
    <w:unhideWhenUsed/>
    <w:rsid w:val="00A00C07"/>
    <w:rPr>
      <w:sz w:val="16"/>
      <w:szCs w:val="18"/>
    </w:rPr>
  </w:style>
  <w:style w:type="paragraph" w:styleId="a5">
    <w:name w:val="annotation text"/>
    <w:basedOn w:val="a"/>
    <w:link w:val="a6"/>
    <w:uiPriority w:val="99"/>
    <w:semiHidden/>
    <w:unhideWhenUsed/>
    <w:rsid w:val="00A00C07"/>
    <w:pPr>
      <w:spacing w:line="240" w:lineRule="auto"/>
    </w:pPr>
    <w:rPr>
      <w:sz w:val="20"/>
      <w:szCs w:val="25"/>
    </w:rPr>
  </w:style>
  <w:style w:type="character" w:customStyle="1" w:styleId="a6">
    <w:name w:val="ข้อความข้อคิดเห็น อักขระ"/>
    <w:basedOn w:val="a0"/>
    <w:link w:val="a5"/>
    <w:uiPriority w:val="99"/>
    <w:semiHidden/>
    <w:rsid w:val="00A00C07"/>
    <w:rPr>
      <w:sz w:val="20"/>
      <w:szCs w:val="25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A00C07"/>
    <w:rPr>
      <w:b/>
      <w:bCs/>
    </w:rPr>
  </w:style>
  <w:style w:type="character" w:customStyle="1" w:styleId="a8">
    <w:name w:val="ชื่อเรื่องของข้อคิดเห็น อักขระ"/>
    <w:basedOn w:val="a6"/>
    <w:link w:val="a7"/>
    <w:uiPriority w:val="99"/>
    <w:semiHidden/>
    <w:rsid w:val="00A00C07"/>
    <w:rPr>
      <w:b/>
      <w:bCs/>
      <w:sz w:val="20"/>
      <w:szCs w:val="25"/>
    </w:rPr>
  </w:style>
  <w:style w:type="paragraph" w:styleId="a9">
    <w:name w:val="Balloon Text"/>
    <w:basedOn w:val="a"/>
    <w:link w:val="aa"/>
    <w:uiPriority w:val="99"/>
    <w:semiHidden/>
    <w:unhideWhenUsed/>
    <w:rsid w:val="00A00C07"/>
    <w:pPr>
      <w:spacing w:after="0" w:line="240" w:lineRule="auto"/>
    </w:pPr>
    <w:rPr>
      <w:rFonts w:ascii="Leelawadee" w:hAnsi="Leelawadee" w:cs="Angsana New"/>
      <w:sz w:val="18"/>
      <w:szCs w:val="22"/>
    </w:rPr>
  </w:style>
  <w:style w:type="character" w:customStyle="1" w:styleId="aa">
    <w:name w:val="ข้อความบอลลูน อักขระ"/>
    <w:basedOn w:val="a0"/>
    <w:link w:val="a9"/>
    <w:uiPriority w:val="99"/>
    <w:semiHidden/>
    <w:rsid w:val="00A00C07"/>
    <w:rPr>
      <w:rFonts w:ascii="Leelawadee" w:hAnsi="Leelawadee" w:cs="Angsana New"/>
      <w:sz w:val="18"/>
      <w:szCs w:val="22"/>
    </w:rPr>
  </w:style>
  <w:style w:type="character" w:styleId="ab">
    <w:name w:val="Hyperlink"/>
    <w:basedOn w:val="a0"/>
    <w:uiPriority w:val="99"/>
    <w:unhideWhenUsed/>
    <w:rsid w:val="00A00C07"/>
    <w:rPr>
      <w:color w:val="0563C1" w:themeColor="hyperlink"/>
      <w:u w:val="single"/>
    </w:rPr>
  </w:style>
  <w:style w:type="paragraph" w:styleId="ac">
    <w:name w:val="header"/>
    <w:basedOn w:val="a"/>
    <w:link w:val="ad"/>
    <w:uiPriority w:val="99"/>
    <w:unhideWhenUsed/>
    <w:rsid w:val="00FB43C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d">
    <w:name w:val="หัวกระดาษ อักขระ"/>
    <w:basedOn w:val="a0"/>
    <w:link w:val="ac"/>
    <w:uiPriority w:val="99"/>
    <w:rsid w:val="00FB43CF"/>
  </w:style>
  <w:style w:type="paragraph" w:styleId="ae">
    <w:name w:val="footer"/>
    <w:basedOn w:val="a"/>
    <w:link w:val="af"/>
    <w:uiPriority w:val="99"/>
    <w:unhideWhenUsed/>
    <w:rsid w:val="00FB43C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f">
    <w:name w:val="ท้ายกระดาษ อักขระ"/>
    <w:basedOn w:val="a0"/>
    <w:link w:val="ae"/>
    <w:uiPriority w:val="99"/>
    <w:rsid w:val="00FB43CF"/>
  </w:style>
  <w:style w:type="paragraph" w:styleId="af0">
    <w:name w:val="Normal (Web)"/>
    <w:basedOn w:val="a"/>
    <w:uiPriority w:val="99"/>
    <w:unhideWhenUsed/>
    <w:rsid w:val="00A465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1">
    <w:name w:val="footnote reference"/>
    <w:basedOn w:val="a0"/>
    <w:uiPriority w:val="99"/>
    <w:semiHidden/>
    <w:unhideWhenUsed/>
    <w:rsid w:val="00BB1F97"/>
    <w:rPr>
      <w:sz w:val="32"/>
      <w:szCs w:val="32"/>
      <w:vertAlign w:val="superscript"/>
    </w:rPr>
  </w:style>
  <w:style w:type="character" w:styleId="af2">
    <w:name w:val="Emphasis"/>
    <w:basedOn w:val="a0"/>
    <w:uiPriority w:val="20"/>
    <w:qFormat/>
    <w:rsid w:val="00C02E9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921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9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14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5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50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86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663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3934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26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177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423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028806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782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39222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</w:div>
                                <w:div w:id="983047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19592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47122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96799768">
                              <w:marLeft w:val="-90"/>
                              <w:marRight w:val="-9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8958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00821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562133296">
                                          <w:marLeft w:val="-30"/>
                                          <w:marRight w:val="-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21055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030868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87668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423116279">
                                          <w:marLeft w:val="-30"/>
                                          <w:marRight w:val="-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65581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144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878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553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677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  <w:divsChild>
                                    <w:div w:id="1148207329">
                                      <w:marLeft w:val="-60"/>
                                      <w:marRight w:val="-6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7191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003196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1202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  <w:divsChild>
                                    <w:div w:id="1394279225">
                                      <w:marLeft w:val="-60"/>
                                      <w:marRight w:val="-6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98244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601065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0247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  <w:divsChild>
                                    <w:div w:id="1574272878">
                                      <w:marLeft w:val="-60"/>
                                      <w:marRight w:val="-6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33566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447355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994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2743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85854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86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4038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214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716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25947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12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750312">
                          <w:marLeft w:val="0"/>
                          <w:marRight w:val="90"/>
                          <w:marTop w:val="3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1792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9110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19871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49396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0169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38945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079274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27353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184408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867150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4587195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156289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77431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701630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05296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902195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3501619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699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9966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62073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10424869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557205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0190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97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917399">
                          <w:marLeft w:val="0"/>
                          <w:marRight w:val="90"/>
                          <w:marTop w:val="3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81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746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7363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17638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281957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305912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735765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2945311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354907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34904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4171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01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47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5758226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598297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12857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0775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99117">
                          <w:marLeft w:val="0"/>
                          <w:marRight w:val="90"/>
                          <w:marTop w:val="3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4515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52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64947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87039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044820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633848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99185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188286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7834334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264508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463235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30343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787731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20905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72079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391913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940191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885755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272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63612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20677943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038965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90659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671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5881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082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5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4041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1471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7381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144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0337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8929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696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611142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7861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823498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824826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126802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2137742">
                                          <w:marLeft w:val="-90"/>
                                          <w:marRight w:val="-9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90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168460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google.com/%20%20(&#3623;&#3633;&#3609;&#3607;&#3637;&#3656;" TargetMode="External"/><Relationship Id="rId18" Type="http://schemas.openxmlformats.org/officeDocument/2006/relationships/image" Target="media/image9.jpeg"/><Relationship Id="rId26" Type="http://schemas.openxmlformats.org/officeDocument/2006/relationships/hyperlink" Target="https://www.sanook.com/health/tag/%E0%B8%84%E0%B8%A7%E0%B8%B2%E0%B8%A1%E0%B8%94%E0%B8%B1%E0%B8%99/" TargetMode="External"/><Relationship Id="rId39" Type="http://schemas.openxmlformats.org/officeDocument/2006/relationships/hyperlink" Target="https://www.foodnetworksolution.com/wiki/word/1066/roasting-%E0%B8%81%E0%B8%B2%E0%B8%A3%E0%B8%84%E0%B8%B1%E0%B9%88%E0%B8%A7-%E0%B8%81%E0%B8%B2%E0%B8%A3%E0%B8%AD%E0%B8%9A" TargetMode="External"/><Relationship Id="rId21" Type="http://schemas.openxmlformats.org/officeDocument/2006/relationships/hyperlink" Target="https://www.sanook.com/health/tag/%E0%B9%82%E0%B8%A3%E0%B8%84%E0%B8%A1%E0%B8%B0%E0%B9%80%E0%B8%A3%E0%B9%87%E0%B8%87/" TargetMode="External"/><Relationship Id="rId34" Type="http://schemas.openxmlformats.org/officeDocument/2006/relationships/hyperlink" Target="https://www.foodnetworksolution.com/wiki/word/3145/polyphenol-%E0%B9%82%E0%B8%9E%E0%B8%A5%E0%B8%B5%E0%B8%9F%E0%B8%B5%E0%B8%99%E0%B8%AD%E0%B8%A5" TargetMode="External"/><Relationship Id="rId42" Type="http://schemas.openxmlformats.org/officeDocument/2006/relationships/hyperlink" Target="https://www.foodnetworksolution.com/wiki/word/0830/moisture-content-%E0%B8%84%E0%B8%A7%E0%B8%B2%E0%B8%A1%E0%B8%8A%E0%B8%B7%E0%B9%89%E0%B8%99" TargetMode="External"/><Relationship Id="rId47" Type="http://schemas.openxmlformats.org/officeDocument/2006/relationships/hyperlink" Target="https://www.foodnetworksolution.com/wiki/word/1862/cocoa-powder-%E0%B8%9C%E0%B8%87%E0%B9%82%E0%B8%81%E0%B9%82%E0%B8%81%E0%B9%89" TargetMode="External"/><Relationship Id="rId50" Type="http://schemas.openxmlformats.org/officeDocument/2006/relationships/hyperlink" Target="https://www.foodnetworksolution.com" TargetMode="External"/><Relationship Id="rId55" Type="http://schemas.openxmlformats.org/officeDocument/2006/relationships/theme" Target="theme/theme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7.jpg"/><Relationship Id="rId29" Type="http://schemas.openxmlformats.org/officeDocument/2006/relationships/hyperlink" Target="https://www.sanook.com/health/2725/" TargetMode="External"/><Relationship Id="rId11" Type="http://schemas.openxmlformats.org/officeDocument/2006/relationships/hyperlink" Target="https://medthai.com" TargetMode="External"/><Relationship Id="rId24" Type="http://schemas.openxmlformats.org/officeDocument/2006/relationships/hyperlink" Target="https://www.sanook.com/health/tag/%E0%B9%82%E0%B8%A3%E0%B8%84%E0%B8%AB%E0%B8%B1%E0%B8%A7%E0%B9%83%E0%B8%88%E0%B9%81%E0%B8%A5%E0%B8%B0%E0%B8%AB%E0%B8%A5%E0%B8%AD%E0%B8%94%E0%B9%80%E0%B8%A5%E0%B8%B7%E0%B8%AD%E0%B8%94/" TargetMode="External"/><Relationship Id="rId32" Type="http://schemas.openxmlformats.org/officeDocument/2006/relationships/hyperlink" Target="https://www.foodnetworksolution.com/wiki/word/1215/cocoa-butter-%E0%B9%80%E0%B8%99%E0%B8%A2%E0%B9%82%E0%B8%81%E0%B9%82%E0%B8%81%E0%B9%89" TargetMode="External"/><Relationship Id="rId37" Type="http://schemas.openxmlformats.org/officeDocument/2006/relationships/hyperlink" Target="https://www.foodnetworksolution.com/wiki/word/1250/cocoa-%E0%B9%82%E0%B8%81%E0%B9%82%E0%B8%81%E0%B9%89" TargetMode="External"/><Relationship Id="rId40" Type="http://schemas.openxmlformats.org/officeDocument/2006/relationships/hyperlink" Target="https://www.foodnetworksolution.com/wiki/word/0559/ph-%E0%B8%9E%E0%B8%B5%E0%B9%80%E0%B8%AD%E0%B8%8A-%E0%B8%84%E0%B8%A7%E0%B8%B2%E0%B8%A1%E0%B9%80%E0%B8%9B%E0%B9%87%E0%B8%99%E0%B8%81%E0%B8%A3%E0%B8%94-%E0%B9%80%E0%B8%9A%E0%B8%AA" TargetMode="External"/><Relationship Id="rId45" Type="http://schemas.openxmlformats.org/officeDocument/2006/relationships/hyperlink" Target="https://www.foodnetworksolution.com/wiki/word/1250/cocoa-%E0%B9%82%E0%B8%81%E0%B9%82%E0%B8%81%E0%B9%89" TargetMode="External"/><Relationship Id="rId53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19" Type="http://schemas.openxmlformats.org/officeDocument/2006/relationships/image" Target="media/image10.jfif"/><Relationship Id="rId31" Type="http://schemas.openxmlformats.org/officeDocument/2006/relationships/hyperlink" Target="https://www.foodnetworksolution.com/wiki/word/1862/cocoa-powder-%E0%B8%9C%E0%B8%87%E0%B9%82%E0%B8%81%E0%B9%82%E0%B8%81%E0%B9%89" TargetMode="External"/><Relationship Id="rId44" Type="http://schemas.openxmlformats.org/officeDocument/2006/relationships/hyperlink" Target="https://www.foodnetworksolution.com/wiki/word/0830/moisture-content-%E0%B8%84%E0%B8%A7%E0%B8%B2%E0%B8%A1%E0%B8%8A%E0%B8%B7%E0%B9%89%E0%B8%99" TargetMode="External"/><Relationship Id="rId52" Type="http://schemas.openxmlformats.org/officeDocument/2006/relationships/hyperlink" Target="https://www.facebook.com/Cocoa-Research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5.jpg"/><Relationship Id="rId22" Type="http://schemas.openxmlformats.org/officeDocument/2006/relationships/hyperlink" Target="https://www.sanook.com/health/tag/%E0%B9%82%E0%B8%A3%E0%B8%84%E0%B8%A1%E0%B8%B0%E0%B9%80%E0%B8%A3%E0%B9%87%E0%B8%87/" TargetMode="External"/><Relationship Id="rId27" Type="http://schemas.openxmlformats.org/officeDocument/2006/relationships/hyperlink" Target="https://www.sanook.com/health/tag/%E0%B8%A5%E0%B8%94%E0%B8%84%E0%B8%A7%E0%B8%B2%E0%B8%A1%E0%B8%AD%E0%B9%89%E0%B8%A7%E0%B8%99/" TargetMode="External"/><Relationship Id="rId30" Type="http://schemas.openxmlformats.org/officeDocument/2006/relationships/hyperlink" Target="https://www.foodnetworksolution.com/wiki/word/3008/cocoa-bean-%E0%B9%80%E0%B8%A1%E0%B8%A5%E0%B9%87%E0%B8%94%E0%B9%82%E0%B8%81%E0%B9%82%E0%B8%81%E0%B9%89" TargetMode="External"/><Relationship Id="rId35" Type="http://schemas.openxmlformats.org/officeDocument/2006/relationships/hyperlink" Target="https://www.foodnetworksolution.com/wiki/word/4088/caffeine-%E0%B8%81%E0%B8%B2%E0%B9%81%E0%B8%9F%E0%B8%AD%E0%B8%B5%E0%B8%99" TargetMode="External"/><Relationship Id="rId43" Type="http://schemas.openxmlformats.org/officeDocument/2006/relationships/hyperlink" Target="https://www.foodnetworksolution.com/wiki/word/0830/moisture-content-%E0%B8%84%E0%B8%A7%E0%B8%B2%E0%B8%A1%E0%B8%8A%E0%B8%B7%E0%B9%89%E0%B8%99" TargetMode="External"/><Relationship Id="rId48" Type="http://schemas.openxmlformats.org/officeDocument/2006/relationships/hyperlink" Target="https://www.foodnetworksolution.com/wiki/word/1215/cocoa-butter-%E0%B9%80%E0%B8%99%E0%B8%A2%E0%B9%82%E0%B8%81%E0%B9%82%E0%B8%81%E0%B9%89" TargetMode="External"/><Relationship Id="rId8" Type="http://schemas.openxmlformats.org/officeDocument/2006/relationships/hyperlink" Target="https://medthai.com" TargetMode="External"/><Relationship Id="rId51" Type="http://schemas.openxmlformats.org/officeDocument/2006/relationships/hyperlink" Target="https://www.facebook.com/Cocoa-Research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4.jpg"/><Relationship Id="rId17" Type="http://schemas.openxmlformats.org/officeDocument/2006/relationships/image" Target="media/image8.jpg"/><Relationship Id="rId25" Type="http://schemas.openxmlformats.org/officeDocument/2006/relationships/hyperlink" Target="https://www.sanook.com/health/tag/%E0%B8%84%E0%B8%A7%E0%B8%B2%E0%B8%A1%E0%B8%94%E0%B8%B1%E0%B8%99/" TargetMode="External"/><Relationship Id="rId33" Type="http://schemas.openxmlformats.org/officeDocument/2006/relationships/hyperlink" Target="https://www.foodnetworksolution.com/wiki/word/1138/chocolate-%E0%B8%8A%E0%B9%87%E0%B8%AD%E0%B8%81%E0%B9%82%E0%B8%81%E0%B9%81%E0%B8%A5%E0%B8%95" TargetMode="External"/><Relationship Id="rId38" Type="http://schemas.openxmlformats.org/officeDocument/2006/relationships/hyperlink" Target="https://www.foodnetworksolution.com/wiki/word/0277/dehydration-%E0%B8%81%E0%B8%B2%E0%B8%A3%E0%B8%97%E0%B8%B3%E0%B9%81%E0%B8%AB%E0%B9%89%E0%B8%87" TargetMode="External"/><Relationship Id="rId46" Type="http://schemas.openxmlformats.org/officeDocument/2006/relationships/hyperlink" Target="https://www.foodnetworksolution.com/wiki/word/0464/raw-material-%E0%B8%A7%E0%B8%B1%E0%B8%95%E0%B8%96%E0%B8%B8%E0%B8%94%E0%B8%B4%E0%B8%9A" TargetMode="External"/><Relationship Id="rId20" Type="http://schemas.openxmlformats.org/officeDocument/2006/relationships/hyperlink" Target="http://www.m-group.in.th" TargetMode="External"/><Relationship Id="rId41" Type="http://schemas.openxmlformats.org/officeDocument/2006/relationships/hyperlink" Target="https://www.foodnetworksolution.com/wiki/word/1215/cocoa-butter-%E0%B9%80%E0%B8%99%E0%B8%A2%E0%B9%82%E0%B8%81%E0%B9%82%E0%B8%81%E0%B9%89" TargetMode="External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jpeg"/><Relationship Id="rId23" Type="http://schemas.openxmlformats.org/officeDocument/2006/relationships/hyperlink" Target="https://www.sanook.com/health/tag/%E0%B9%82%E0%B8%A3%E0%B8%84%E0%B8%AB%E0%B8%B1%E0%B8%A7%E0%B9%83%E0%B8%88%E0%B9%81%E0%B8%A5%E0%B8%B0%E0%B8%AB%E0%B8%A5%E0%B8%AD%E0%B8%94%E0%B9%80%E0%B8%A5%E0%B8%B7%E0%B8%AD%E0%B8%94/" TargetMode="External"/><Relationship Id="rId28" Type="http://schemas.openxmlformats.org/officeDocument/2006/relationships/hyperlink" Target="https://www.sanook.com/health/tag/%E0%B8%A5%E0%B8%94%E0%B8%84%E0%B8%A7%E0%B8%B2%E0%B8%A1%E0%B8%AD%E0%B9%89%E0%B8%A7%E0%B8%99/" TargetMode="External"/><Relationship Id="rId36" Type="http://schemas.openxmlformats.org/officeDocument/2006/relationships/hyperlink" Target="https://www.chocolasia.com" TargetMode="External"/><Relationship Id="rId49" Type="http://schemas.openxmlformats.org/officeDocument/2006/relationships/hyperlink" Target="https://www.foodnetworksolution.com/wiki/word/1138/chocolate-%E0%B8%8A%E0%B9%87%E0%B8%AD%E0%B8%81%E0%B9%82%E0%B8%81%E0%B9%81%E0%B8%A5%E0%B8%95" TargetMode="External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2948</TotalTime>
  <Pages>27</Pages>
  <Words>8619</Words>
  <Characters>49133</Characters>
  <Application>Microsoft Office Word</Application>
  <DocSecurity>0</DocSecurity>
  <Lines>409</Lines>
  <Paragraphs>115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ajrose</dc:creator>
  <cp:keywords/>
  <dc:description/>
  <cp:lastModifiedBy>ajrose</cp:lastModifiedBy>
  <cp:revision>79</cp:revision>
  <dcterms:created xsi:type="dcterms:W3CDTF">2020-12-10T16:55:00Z</dcterms:created>
  <dcterms:modified xsi:type="dcterms:W3CDTF">2023-03-08T15:24:00Z</dcterms:modified>
</cp:coreProperties>
</file>